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7AC" w:rsidRPr="006B5ACD" w:rsidRDefault="0007353C" w:rsidP="00A847AC">
      <w:pPr>
        <w:jc w:val="center"/>
        <w:rPr>
          <w:rFonts w:ascii="Palatino Linotype" w:hAnsi="Palatino Linotype" w:cstheme="majorBidi"/>
        </w:rPr>
      </w:pPr>
      <w:r w:rsidRPr="0007353C">
        <w:rPr>
          <w:rFonts w:ascii="Palatino Linotype" w:hAnsi="Palatino Linotype" w:cstheme="majorBidi"/>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-183515</wp:posOffset>
            </wp:positionV>
            <wp:extent cx="7524750" cy="10696575"/>
            <wp:effectExtent l="0" t="0" r="0" b="9525"/>
            <wp:wrapNone/>
            <wp:docPr id="1" name="Picture 1" descr="B:\MeldaJabbour\NEEREA\Technical Reviews\_Guidelines\VFD Guidelines\Draft\COVER VV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eldaJabbour\NEEREA\Technical Reviews\_Guidelines\VFD Guidelines\Draft\COVER VVV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0" cy="10696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104C" w:rsidRDefault="00B5104C" w:rsidP="0007353C">
      <w:pPr>
        <w:rPr>
          <w:rFonts w:ascii="Palatino Linotype" w:hAnsi="Palatino Linotype" w:cstheme="majorBidi"/>
        </w:rPr>
        <w:sectPr w:rsidR="00B5104C" w:rsidSect="00B5104C">
          <w:headerReference w:type="default" r:id="rId9"/>
          <w:footerReference w:type="default" r:id="rId10"/>
          <w:footerReference w:type="first" r:id="rId11"/>
          <w:pgSz w:w="11909" w:h="16834" w:code="9"/>
          <w:pgMar w:top="259" w:right="0" w:bottom="259" w:left="0" w:header="720" w:footer="720" w:gutter="0"/>
          <w:pgNumType w:start="1"/>
          <w:cols w:space="720"/>
          <w:titlePg/>
          <w:docGrid w:linePitch="360"/>
        </w:sectPr>
      </w:pPr>
    </w:p>
    <w:p w:rsidR="00A847AC" w:rsidRPr="006B5ACD" w:rsidRDefault="00A847AC" w:rsidP="0007353C">
      <w:pPr>
        <w:rPr>
          <w:rFonts w:ascii="Palatino Linotype" w:hAnsi="Palatino Linotype" w:cstheme="majorBidi"/>
        </w:rPr>
      </w:pPr>
    </w:p>
    <w:p w:rsidR="00A847AC" w:rsidRPr="006B5ACD" w:rsidRDefault="00A847AC" w:rsidP="00A847AC">
      <w:pPr>
        <w:pStyle w:val="NoSpacing"/>
        <w:rPr>
          <w:rFonts w:ascii="Palatino Linotype" w:hAnsi="Palatino Linotype"/>
        </w:rPr>
      </w:pPr>
      <w:r>
        <w:rPr>
          <w:rFonts w:ascii="Palatino Linotype" w:hAnsi="Palatino Linotype"/>
          <w:i/>
          <w:iCs/>
          <w:u w:val="single"/>
        </w:rPr>
        <w:t>Introduction:</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cstheme="majorBidi"/>
          <w:i/>
          <w:iCs/>
        </w:rPr>
      </w:pPr>
    </w:p>
    <w:p w:rsidR="00A847AC" w:rsidRPr="006B5ACD" w:rsidRDefault="00A847AC" w:rsidP="00A847AC">
      <w:pPr>
        <w:jc w:val="both"/>
        <w:rPr>
          <w:rFonts w:ascii="Palatino Linotype" w:hAnsi="Palatino Linotype" w:cstheme="majorBidi"/>
          <w:i/>
          <w:iCs/>
        </w:rPr>
      </w:pPr>
      <w:r w:rsidRPr="006B5ACD">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 receives the technical support of the United Nations Development </w:t>
      </w:r>
      <w:proofErr w:type="spellStart"/>
      <w:r w:rsidRPr="006B5ACD">
        <w:rPr>
          <w:rFonts w:ascii="Palatino Linotype" w:hAnsi="Palatino Linotype" w:cstheme="majorBidi"/>
          <w:i/>
          <w:iCs/>
        </w:rPr>
        <w:t>Programme</w:t>
      </w:r>
      <w:proofErr w:type="spellEnd"/>
      <w:r w:rsidRPr="006B5ACD">
        <w:rPr>
          <w:rFonts w:ascii="Palatino Linotype" w:hAnsi="Palatino Linotype" w:cstheme="majorBidi"/>
          <w:i/>
          <w:iCs/>
        </w:rPr>
        <w:t xml:space="preserve"> (UNDP) through funding by the Global Environment Facility (GEF). </w:t>
      </w:r>
    </w:p>
    <w:p w:rsidR="00A847AC" w:rsidRDefault="00A847AC" w:rsidP="00A847AC">
      <w:pPr>
        <w:jc w:val="both"/>
        <w:rPr>
          <w:rFonts w:ascii="Palatino Linotype" w:hAnsi="Palatino Linotype" w:cstheme="majorBidi"/>
        </w:rPr>
      </w:pPr>
    </w:p>
    <w:p w:rsidR="00A847AC" w:rsidRPr="006B5ACD" w:rsidRDefault="00A847AC" w:rsidP="00A847AC">
      <w:pPr>
        <w:jc w:val="both"/>
        <w:rPr>
          <w:rFonts w:ascii="Palatino Linotype" w:hAnsi="Palatino Linotype" w:cstheme="majorBidi"/>
        </w:rPr>
      </w:pPr>
    </w:p>
    <w:p w:rsidR="00A847AC" w:rsidRPr="006B5ACD" w:rsidRDefault="00A847AC" w:rsidP="00A847AC">
      <w:pPr>
        <w:jc w:val="both"/>
        <w:rPr>
          <w:rFonts w:ascii="Palatino Linotype" w:hAnsi="Palatino Linotype" w:cstheme="majorBidi"/>
          <w:i/>
          <w:iCs/>
        </w:rPr>
      </w:pPr>
      <w:r w:rsidRPr="006B5ACD">
        <w:rPr>
          <w:rFonts w:ascii="Palatino Linotype" w:hAnsi="Palatino Linotype" w:cstheme="majorBidi"/>
          <w:i/>
          <w:iCs/>
        </w:rPr>
        <w:t xml:space="preserve">The Technical Support Unit to the Central Bank of Lebanon (BDL) at LCEC is dedicated to offer BDL technical assistance to evaluate the eligibility of submitted loans to benefit from the EU-funded subsidy. This task is financed by the European Union (EU). </w:t>
      </w:r>
      <w:r w:rsidRPr="006B5ACD">
        <w:rPr>
          <w:rFonts w:ascii="Palatino Linotype" w:hAnsi="Palatino Linotype" w:cstheme="majorBidi"/>
          <w:i/>
          <w:iCs/>
        </w:rPr>
        <w:br w:type="page"/>
      </w:r>
    </w:p>
    <w:p w:rsidR="00A847AC" w:rsidRPr="006B5ACD" w:rsidRDefault="00A847AC" w:rsidP="00A847AC">
      <w:pPr>
        <w:rPr>
          <w:rFonts w:ascii="Palatino Linotype" w:hAnsi="Palatino Linotype" w:cstheme="majorBidi"/>
        </w:rPr>
      </w:pPr>
    </w:p>
    <w:p w:rsidR="00A847AC" w:rsidRPr="006B5ACD" w:rsidRDefault="00A847AC" w:rsidP="00A847AC">
      <w:pPr>
        <w:pStyle w:val="NoSpacing"/>
        <w:rPr>
          <w:rFonts w:ascii="Palatino Linotype" w:hAnsi="Palatino Linotype"/>
        </w:rPr>
      </w:pPr>
      <w:r w:rsidRPr="006B5ACD">
        <w:rPr>
          <w:rFonts w:ascii="Palatino Linotype" w:hAnsi="Palatino Linotype"/>
          <w:i/>
          <w:iCs/>
          <w:u w:val="single"/>
        </w:rPr>
        <w:t>Important Notes:</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b/>
          <w:bCs/>
          <w:i/>
          <w:iCs/>
        </w:rPr>
      </w:pPr>
      <w:r w:rsidRPr="006B5ACD">
        <w:rPr>
          <w:rFonts w:ascii="Palatino Linotype" w:hAnsi="Palatino Linotype"/>
          <w:b/>
          <w:bCs/>
          <w:i/>
          <w:iCs/>
        </w:rPr>
        <w:t xml:space="preserve">1. All sentences written in italic format in these Guidelines are for instructions purposes only. These sentences should be </w:t>
      </w:r>
      <w:r>
        <w:rPr>
          <w:rFonts w:ascii="Palatino Linotype" w:hAnsi="Palatino Linotype"/>
          <w:b/>
          <w:bCs/>
          <w:i/>
          <w:iCs/>
        </w:rPr>
        <w:t>replaced in</w:t>
      </w:r>
      <w:r w:rsidRPr="006B5ACD">
        <w:rPr>
          <w:rFonts w:ascii="Palatino Linotype" w:hAnsi="Palatino Linotype"/>
          <w:b/>
          <w:bCs/>
          <w:i/>
          <w:iCs/>
        </w:rPr>
        <w:t xml:space="preserve"> the technical feasibility study.</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 xml:space="preserve">2. This guide is for instructional purposes. It is designed to help potential beneficiaries and contractors in preparing comprehensive technical reports and proposals </w:t>
      </w:r>
      <w:r w:rsidR="00265DC0">
        <w:rPr>
          <w:rFonts w:ascii="Palatino Linotype" w:hAnsi="Palatino Linotype"/>
          <w:i/>
          <w:iCs/>
        </w:rPr>
        <w:t>VFDs and VVVFs</w:t>
      </w:r>
      <w:r w:rsidRPr="006B5ACD">
        <w:rPr>
          <w:rFonts w:ascii="Palatino Linotype" w:hAnsi="Palatino Linotype"/>
          <w:i/>
          <w:iCs/>
        </w:rPr>
        <w:t xml:space="preserve"> installation</w:t>
      </w:r>
      <w:r>
        <w:rPr>
          <w:rFonts w:ascii="Palatino Linotype" w:hAnsi="Palatino Linotype"/>
          <w:i/>
          <w:iCs/>
        </w:rPr>
        <w:t>/replacement</w:t>
      </w:r>
      <w:r w:rsidRPr="006B5ACD">
        <w:rPr>
          <w:rFonts w:ascii="Palatino Linotype" w:hAnsi="Palatino Linotype"/>
          <w:i/>
          <w:iCs/>
        </w:rPr>
        <w:t>.</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3. This guide is a mandatory requirement towards facilitating the green loan applications and ensures sufficient and proper technical and financial analysis.</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4. This guide is prepared by the Lebanese Center for Energy Conservation- Technical Support Unit to the Central Bank of Lebanon, and is available for public use.</w:t>
      </w:r>
    </w:p>
    <w:p w:rsidR="00A847AC" w:rsidRPr="006B5ACD" w:rsidRDefault="00A847AC" w:rsidP="00A847AC">
      <w:pPr>
        <w:jc w:val="both"/>
        <w:rPr>
          <w:rFonts w:ascii="Palatino Linotype" w:hAnsi="Palatino Linotype"/>
          <w:i/>
          <w:iCs/>
        </w:rPr>
      </w:pPr>
    </w:p>
    <w:p w:rsidR="00A847AC" w:rsidRPr="00BF5DC8" w:rsidRDefault="00A847AC" w:rsidP="00A847AC">
      <w:pPr>
        <w:jc w:val="both"/>
        <w:rPr>
          <w:rFonts w:ascii="Palatino Linotype" w:hAnsi="Palatino Linotype"/>
          <w:i/>
          <w:iCs/>
        </w:rPr>
      </w:pPr>
      <w:r w:rsidRPr="008578C5">
        <w:rPr>
          <w:rFonts w:ascii="Palatino Linotype" w:hAnsi="Palatino Linotype"/>
          <w:i/>
          <w:iCs/>
        </w:rPr>
        <w:t>5</w:t>
      </w:r>
      <w:r>
        <w:rPr>
          <w:rFonts w:ascii="Palatino Linotype" w:hAnsi="Palatino Linotype"/>
          <w:i/>
          <w:iCs/>
        </w:rPr>
        <w:t xml:space="preserve">. </w:t>
      </w:r>
      <w:r w:rsidRPr="00BF5DC8">
        <w:rPr>
          <w:rFonts w:ascii="Palatino Linotype" w:hAnsi="Palatino Linotype"/>
          <w:i/>
          <w:iCs/>
        </w:rPr>
        <w:t>This guide is divided into 9 sections that would ideally be available in the submitted technical report of a loan application. The last section offers general notes on the format of the report.</w:t>
      </w:r>
    </w:p>
    <w:p w:rsidR="00A847AC" w:rsidRPr="006B5ACD" w:rsidRDefault="00A847AC" w:rsidP="00A847AC">
      <w:pPr>
        <w:jc w:val="both"/>
        <w:rPr>
          <w:rFonts w:ascii="Palatino Linotype" w:hAnsi="Palatino Linotype"/>
          <w:i/>
          <w:iCs/>
        </w:rPr>
      </w:pPr>
    </w:p>
    <w:p w:rsidR="00A847AC" w:rsidRDefault="00A847AC" w:rsidP="00A847AC">
      <w:pPr>
        <w:jc w:val="both"/>
      </w:pPr>
      <w:r w:rsidRPr="006B5ACD">
        <w:rPr>
          <w:rFonts w:ascii="Palatino Linotype" w:hAnsi="Palatino Linotype"/>
          <w:i/>
          <w:iCs/>
        </w:rPr>
        <w:t xml:space="preserve">6. For questions, clarifications, or suggestions, please contact the LCEC: 01-569101 or by email: </w:t>
      </w:r>
      <w:hyperlink r:id="rId12" w:history="1">
        <w:r w:rsidR="00513DCE">
          <w:rPr>
            <w:rStyle w:val="Hyperlink"/>
            <w:rFonts w:ascii="Palatino Linotype" w:hAnsi="Palatino Linotype"/>
            <w:i/>
            <w:iCs/>
          </w:rPr>
          <w:t>energy@lcec</w:t>
        </w:r>
        <w:r w:rsidRPr="006B5ACD">
          <w:rPr>
            <w:rStyle w:val="Hyperlink"/>
            <w:rFonts w:ascii="Palatino Linotype" w:hAnsi="Palatino Linotype"/>
            <w:i/>
            <w:iCs/>
          </w:rPr>
          <w:t>.org.lb</w:t>
        </w:r>
      </w:hyperlink>
    </w:p>
    <w:p w:rsidR="00A847AC" w:rsidRDefault="00A847AC" w:rsidP="00A847AC">
      <w:pPr>
        <w:jc w:val="both"/>
      </w:pPr>
    </w:p>
    <w:p w:rsidR="00A847AC" w:rsidRDefault="00A847AC" w:rsidP="00A847AC">
      <w:pPr>
        <w:jc w:val="center"/>
        <w:rPr>
          <w:rFonts w:ascii="Palatino Linotype" w:hAnsi="Palatino Linotype"/>
        </w:rPr>
      </w:pPr>
    </w:p>
    <w:p w:rsidR="00A847AC" w:rsidRDefault="00A847AC" w:rsidP="00A847AC">
      <w:pPr>
        <w:jc w:val="center"/>
        <w:rPr>
          <w:rFonts w:ascii="Palatino Linotype" w:hAnsi="Palatino Linotype"/>
        </w:rPr>
      </w:pPr>
    </w:p>
    <w:p w:rsidR="00A847AC" w:rsidRDefault="00A847AC" w:rsidP="00A847AC">
      <w:pPr>
        <w:jc w:val="center"/>
        <w:rPr>
          <w:rFonts w:ascii="Palatino Linotype" w:hAnsi="Palatino Linotype"/>
        </w:rPr>
      </w:pPr>
    </w:p>
    <w:p w:rsidR="00A847AC" w:rsidRPr="007C2A2C" w:rsidRDefault="00A847AC" w:rsidP="00A847AC">
      <w:pPr>
        <w:jc w:val="center"/>
        <w:rPr>
          <w:rFonts w:ascii="Palatino Linotype" w:hAnsi="Palatino Linotype"/>
        </w:rPr>
      </w:pPr>
    </w:p>
    <w:p w:rsidR="00A847AC" w:rsidRPr="007C2A2C" w:rsidRDefault="00A847AC" w:rsidP="00A847AC">
      <w:pPr>
        <w:jc w:val="center"/>
        <w:rPr>
          <w:rFonts w:ascii="Palatino Linotype" w:hAnsi="Palatino Linotype"/>
        </w:rPr>
      </w:pPr>
    </w:p>
    <w:p w:rsidR="0023168D" w:rsidRPr="00CE08AC" w:rsidRDefault="0023168D" w:rsidP="0023168D">
      <w:pPr>
        <w:spacing w:before="240" w:after="240"/>
        <w:jc w:val="both"/>
        <w:rPr>
          <w:rFonts w:ascii="Palatino Linotype" w:hAnsi="Palatino Linotype"/>
          <w:b/>
          <w:bCs/>
          <w:i/>
          <w:iCs/>
          <w:sz w:val="26"/>
          <w:szCs w:val="26"/>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A847AC" w:rsidRPr="007C2A2C" w:rsidTr="00F35C9F">
        <w:tc>
          <w:tcPr>
            <w:tcW w:w="9245" w:type="dxa"/>
          </w:tcPr>
          <w:p w:rsidR="00A847AC" w:rsidRPr="00CE08AC" w:rsidRDefault="00A847AC" w:rsidP="00B62EE4">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w:t>
            </w:r>
            <w:r>
              <w:rPr>
                <w:rFonts w:ascii="Palatino Linotype" w:hAnsi="Palatino Linotype"/>
                <w:b/>
                <w:bCs/>
                <w:i/>
                <w:iCs/>
                <w:sz w:val="26"/>
                <w:szCs w:val="26"/>
              </w:rPr>
              <w:t xml:space="preserve">ng financing of </w:t>
            </w:r>
            <w:r w:rsidR="00B62EE4">
              <w:rPr>
                <w:rFonts w:ascii="Palatino Linotype" w:hAnsi="Palatino Linotype"/>
                <w:b/>
                <w:bCs/>
                <w:i/>
                <w:iCs/>
                <w:sz w:val="26"/>
                <w:szCs w:val="26"/>
              </w:rPr>
              <w:t>VFDs and VVVFs</w:t>
            </w:r>
            <w:r w:rsidRPr="00CE08AC">
              <w:rPr>
                <w:rFonts w:ascii="Palatino Linotype" w:hAnsi="Palatino Linotype"/>
                <w:b/>
                <w:bCs/>
                <w:i/>
                <w:iCs/>
                <w:sz w:val="26"/>
                <w:szCs w:val="26"/>
              </w:rPr>
              <w:t xml:space="preserve"> under NEEREA will be based on these </w:t>
            </w:r>
            <w:r>
              <w:rPr>
                <w:rFonts w:ascii="Palatino Linotype" w:hAnsi="Palatino Linotype"/>
                <w:b/>
                <w:bCs/>
                <w:i/>
                <w:iCs/>
                <w:sz w:val="26"/>
                <w:szCs w:val="26"/>
              </w:rPr>
              <w:t xml:space="preserve">issued </w:t>
            </w:r>
            <w:r w:rsidR="00B62EE4">
              <w:rPr>
                <w:rFonts w:ascii="Palatino Linotype" w:hAnsi="Palatino Linotype"/>
                <w:b/>
                <w:bCs/>
                <w:i/>
                <w:iCs/>
                <w:sz w:val="26"/>
                <w:szCs w:val="26"/>
              </w:rPr>
              <w:t>VFD and VVVF</w:t>
            </w:r>
            <w:r>
              <w:rPr>
                <w:rFonts w:ascii="Palatino Linotype" w:hAnsi="Palatino Linotype"/>
                <w:b/>
                <w:bCs/>
                <w:i/>
                <w:iCs/>
                <w:sz w:val="26"/>
                <w:szCs w:val="26"/>
              </w:rPr>
              <w:t xml:space="preserve">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rsidR="00A847AC" w:rsidRPr="006B5ACD" w:rsidRDefault="00A847AC" w:rsidP="00A847AC">
      <w:pPr>
        <w:jc w:val="both"/>
        <w:rPr>
          <w:rFonts w:ascii="Palatino Linotype" w:hAnsi="Palatino Linotype"/>
          <w:i/>
          <w:iCs/>
        </w:rPr>
      </w:pPr>
      <w:r w:rsidRPr="006B5ACD">
        <w:rPr>
          <w:rFonts w:ascii="Palatino Linotype" w:hAnsi="Palatino Linotype"/>
        </w:rPr>
        <w:br w:type="page"/>
      </w:r>
    </w:p>
    <w:sdt>
      <w:sdtPr>
        <w:rPr>
          <w:rFonts w:eastAsia="Times New Roman" w:cs="Times New Roman"/>
          <w:color w:val="auto"/>
          <w:sz w:val="24"/>
          <w:szCs w:val="24"/>
        </w:rPr>
        <w:id w:val="-1889254032"/>
        <w:docPartObj>
          <w:docPartGallery w:val="Table of Contents"/>
          <w:docPartUnique/>
        </w:docPartObj>
      </w:sdtPr>
      <w:sdtEndPr>
        <w:rPr>
          <w:b/>
          <w:bCs/>
          <w:noProof/>
        </w:rPr>
      </w:sdtEndPr>
      <w:sdtContent>
        <w:p w:rsidR="00CA1FF4" w:rsidRPr="005E698C" w:rsidRDefault="00CA1FF4">
          <w:pPr>
            <w:pStyle w:val="TOCHeading"/>
            <w:rPr>
              <w:rFonts w:ascii="Palatino Linotype" w:hAnsi="Palatino Linotype"/>
            </w:rPr>
          </w:pPr>
          <w:r w:rsidRPr="00151F57">
            <w:rPr>
              <w:rFonts w:ascii="Palatino Linotype" w:hAnsi="Palatino Linotype"/>
            </w:rPr>
            <w:t xml:space="preserve">Table of </w:t>
          </w:r>
          <w:r w:rsidRPr="005E698C">
            <w:rPr>
              <w:rFonts w:ascii="Palatino Linotype" w:hAnsi="Palatino Linotype"/>
            </w:rPr>
            <w:t>Contents</w:t>
          </w:r>
        </w:p>
        <w:p w:rsidR="003B5350" w:rsidRPr="005E698C" w:rsidRDefault="003B5350" w:rsidP="003B5350">
          <w:pPr>
            <w:rPr>
              <w:rFonts w:ascii="Palatino Linotype" w:hAnsi="Palatino Linotype"/>
            </w:rPr>
          </w:pPr>
        </w:p>
        <w:p w:rsidR="005E698C" w:rsidRPr="005E698C" w:rsidRDefault="00CA1FF4">
          <w:pPr>
            <w:pStyle w:val="TOC1"/>
            <w:tabs>
              <w:tab w:val="right" w:leader="dot" w:pos="9307"/>
            </w:tabs>
            <w:rPr>
              <w:rFonts w:ascii="Palatino Linotype" w:eastAsiaTheme="minorEastAsia" w:hAnsi="Palatino Linotype" w:cstheme="minorBidi"/>
              <w:noProof/>
              <w:sz w:val="22"/>
              <w:szCs w:val="22"/>
            </w:rPr>
          </w:pPr>
          <w:r w:rsidRPr="005E698C">
            <w:rPr>
              <w:rFonts w:ascii="Palatino Linotype" w:hAnsi="Palatino Linotype"/>
              <w:b/>
              <w:bCs/>
              <w:noProof/>
            </w:rPr>
            <w:fldChar w:fldCharType="begin"/>
          </w:r>
          <w:r w:rsidRPr="005E698C">
            <w:rPr>
              <w:rFonts w:ascii="Palatino Linotype" w:hAnsi="Palatino Linotype"/>
              <w:b/>
              <w:bCs/>
              <w:noProof/>
            </w:rPr>
            <w:instrText xml:space="preserve"> TOC \o "1-3" \h \z \u </w:instrText>
          </w:r>
          <w:r w:rsidRPr="005E698C">
            <w:rPr>
              <w:rFonts w:ascii="Palatino Linotype" w:hAnsi="Palatino Linotype"/>
              <w:b/>
              <w:bCs/>
              <w:noProof/>
            </w:rPr>
            <w:fldChar w:fldCharType="separate"/>
          </w:r>
          <w:hyperlink w:anchor="_Toc528323976" w:history="1">
            <w:r w:rsidR="005E698C" w:rsidRPr="005E698C">
              <w:rPr>
                <w:rStyle w:val="Hyperlink"/>
                <w:rFonts w:ascii="Palatino Linotype" w:hAnsi="Palatino Linotype"/>
                <w:noProof/>
              </w:rPr>
              <w:t>1. Introduction</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_Toc528323976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4</w:t>
            </w:r>
            <w:r w:rsidR="005E698C" w:rsidRPr="005E698C">
              <w:rPr>
                <w:rFonts w:ascii="Palatino Linotype" w:hAnsi="Palatino Linotype"/>
                <w:noProof/>
                <w:webHidden/>
              </w:rPr>
              <w:fldChar w:fldCharType="end"/>
            </w:r>
          </w:hyperlink>
        </w:p>
        <w:p w:rsidR="005E698C" w:rsidRPr="005E698C" w:rsidRDefault="00A24A49">
          <w:pPr>
            <w:pStyle w:val="TOC2"/>
            <w:tabs>
              <w:tab w:val="right" w:leader="dot" w:pos="9307"/>
            </w:tabs>
            <w:rPr>
              <w:rFonts w:ascii="Palatino Linotype" w:eastAsiaTheme="minorEastAsia" w:hAnsi="Palatino Linotype" w:cstheme="minorBidi"/>
              <w:noProof/>
              <w:sz w:val="22"/>
              <w:szCs w:val="22"/>
            </w:rPr>
          </w:pPr>
          <w:hyperlink w:anchor="_Toc528323977" w:history="1">
            <w:r w:rsidR="005E698C" w:rsidRPr="005E698C">
              <w:rPr>
                <w:rStyle w:val="Hyperlink"/>
                <w:rFonts w:ascii="Palatino Linotype" w:hAnsi="Palatino Linotype"/>
                <w:bCs/>
                <w:noProof/>
              </w:rPr>
              <w:t>1.1 Variable Torque Applications: Pumps and Fans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_Toc528323977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4</w:t>
            </w:r>
            <w:r w:rsidR="005E698C" w:rsidRPr="005E698C">
              <w:rPr>
                <w:rFonts w:ascii="Palatino Linotype" w:hAnsi="Palatino Linotype"/>
                <w:noProof/>
                <w:webHidden/>
              </w:rPr>
              <w:fldChar w:fldCharType="end"/>
            </w:r>
          </w:hyperlink>
        </w:p>
        <w:p w:rsidR="005E698C" w:rsidRPr="005E698C" w:rsidRDefault="00A24A49">
          <w:pPr>
            <w:pStyle w:val="TOC2"/>
            <w:tabs>
              <w:tab w:val="left" w:pos="880"/>
              <w:tab w:val="right" w:leader="dot" w:pos="9307"/>
            </w:tabs>
            <w:rPr>
              <w:rFonts w:ascii="Palatino Linotype" w:eastAsiaTheme="minorEastAsia" w:hAnsi="Palatino Linotype" w:cstheme="minorBidi"/>
              <w:noProof/>
              <w:sz w:val="22"/>
              <w:szCs w:val="22"/>
            </w:rPr>
          </w:pPr>
          <w:hyperlink w:anchor="_Toc528323978" w:history="1">
            <w:r w:rsidR="005E698C" w:rsidRPr="005E698C">
              <w:rPr>
                <w:rStyle w:val="Hyperlink"/>
                <w:rFonts w:ascii="Palatino Linotype" w:hAnsi="Palatino Linotype"/>
                <w:bCs/>
                <w:noProof/>
              </w:rPr>
              <w:t>1.2</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bCs/>
                <w:noProof/>
              </w:rPr>
              <w:t>Constant Torque Applications: Lifts/Elevators and Escalators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_Toc528323978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6</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79" w:history="1">
            <w:r w:rsidR="005E698C" w:rsidRPr="005E698C">
              <w:rPr>
                <w:rStyle w:val="Hyperlink"/>
                <w:rFonts w:ascii="Palatino Linotype" w:hAnsi="Palatino Linotype"/>
                <w:noProof/>
              </w:rPr>
              <w:t>2.</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Technical Analysis VFDs for Pumps/Fans and VVVF for Escalators and Elevators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_Toc528323979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8</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0" w:history="1">
            <w:r w:rsidR="005E698C" w:rsidRPr="005E698C">
              <w:rPr>
                <w:rStyle w:val="Hyperlink"/>
                <w:rFonts w:ascii="Palatino Linotype" w:hAnsi="Palatino Linotype"/>
                <w:noProof/>
              </w:rPr>
              <w:t>3.</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eastAsiaTheme="minorHAnsi" w:hAnsi="Palatino Linotype"/>
                <w:noProof/>
              </w:rPr>
              <w:t>Yearly Energy and Cost Savings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_Toc528323980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9</w:t>
            </w:r>
            <w:r w:rsidR="005E698C" w:rsidRPr="005E698C">
              <w:rPr>
                <w:rFonts w:ascii="Palatino Linotype" w:hAnsi="Palatino Linotype"/>
                <w:noProof/>
                <w:webHidden/>
              </w:rPr>
              <w:fldChar w:fldCharType="end"/>
            </w:r>
          </w:hyperlink>
        </w:p>
        <w:p w:rsidR="005E698C" w:rsidRPr="005E698C" w:rsidRDefault="00A24A49">
          <w:pPr>
            <w:pStyle w:val="TOC2"/>
            <w:tabs>
              <w:tab w:val="left" w:pos="880"/>
              <w:tab w:val="right" w:leader="dot" w:pos="9307"/>
            </w:tabs>
            <w:rPr>
              <w:rFonts w:ascii="Palatino Linotype" w:eastAsiaTheme="minorEastAsia" w:hAnsi="Palatino Linotype" w:cstheme="minorBidi"/>
              <w:noProof/>
              <w:sz w:val="22"/>
              <w:szCs w:val="22"/>
            </w:rPr>
          </w:pPr>
          <w:hyperlink w:anchor="_Toc528323981" w:history="1">
            <w:r w:rsidR="005E698C" w:rsidRPr="005E698C">
              <w:rPr>
                <w:rStyle w:val="Hyperlink"/>
                <w:rFonts w:ascii="Palatino Linotype" w:eastAsiaTheme="minorHAnsi" w:hAnsi="Palatino Linotype"/>
                <w:bCs/>
                <w:noProof/>
              </w:rPr>
              <w:t>3.1</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eastAsiaTheme="minorHAnsi" w:hAnsi="Palatino Linotype"/>
                <w:bCs/>
                <w:noProof/>
              </w:rPr>
              <w:t>VFDs for pumps/fans Savings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_Toc528323981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9</w:t>
            </w:r>
            <w:r w:rsidR="005E698C" w:rsidRPr="005E698C">
              <w:rPr>
                <w:rFonts w:ascii="Palatino Linotype" w:hAnsi="Palatino Linotype"/>
                <w:noProof/>
                <w:webHidden/>
              </w:rPr>
              <w:fldChar w:fldCharType="end"/>
            </w:r>
          </w:hyperlink>
        </w:p>
        <w:p w:rsidR="005E698C" w:rsidRPr="005E698C" w:rsidRDefault="00A24A49">
          <w:pPr>
            <w:pStyle w:val="TOC2"/>
            <w:tabs>
              <w:tab w:val="left" w:pos="880"/>
              <w:tab w:val="right" w:leader="dot" w:pos="9307"/>
            </w:tabs>
            <w:rPr>
              <w:rFonts w:ascii="Palatino Linotype" w:eastAsiaTheme="minorEastAsia" w:hAnsi="Palatino Linotype" w:cstheme="minorBidi"/>
              <w:noProof/>
              <w:sz w:val="22"/>
              <w:szCs w:val="22"/>
            </w:rPr>
          </w:pPr>
          <w:hyperlink w:anchor="_Toc528323982" w:history="1">
            <w:r w:rsidR="005E698C" w:rsidRPr="005E698C">
              <w:rPr>
                <w:rStyle w:val="Hyperlink"/>
                <w:rFonts w:ascii="Palatino Linotype" w:eastAsiaTheme="minorHAnsi" w:hAnsi="Palatino Linotype"/>
                <w:bCs/>
                <w:noProof/>
              </w:rPr>
              <w:t>3.2</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eastAsiaTheme="minorHAnsi" w:hAnsi="Palatino Linotype"/>
                <w:bCs/>
                <w:noProof/>
              </w:rPr>
              <w:t>VVVF for Elevators/Escalators Savings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_Toc528323982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10</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3" w:history="1">
            <w:r w:rsidR="005E698C" w:rsidRPr="005E698C">
              <w:rPr>
                <w:rStyle w:val="Hyperlink"/>
                <w:rFonts w:ascii="Palatino Linotype" w:hAnsi="Palatino Linotype"/>
                <w:noProof/>
              </w:rPr>
              <w:t>4.</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Financial Analysis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_Toc528323983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11</w:t>
            </w:r>
            <w:r w:rsidR="005E698C" w:rsidRPr="005E698C">
              <w:rPr>
                <w:rFonts w:ascii="Palatino Linotype" w:hAnsi="Palatino Linotype"/>
                <w:noProof/>
                <w:webHidden/>
              </w:rPr>
              <w:fldChar w:fldCharType="end"/>
            </w:r>
          </w:hyperlink>
        </w:p>
        <w:p w:rsidR="005E698C" w:rsidRPr="005E698C" w:rsidRDefault="00A24A49">
          <w:pPr>
            <w:pStyle w:val="TOC2"/>
            <w:tabs>
              <w:tab w:val="left" w:pos="880"/>
              <w:tab w:val="right" w:leader="dot" w:pos="9307"/>
            </w:tabs>
            <w:rPr>
              <w:rFonts w:ascii="Palatino Linotype" w:eastAsiaTheme="minorEastAsia" w:hAnsi="Palatino Linotype" w:cstheme="minorBidi"/>
              <w:noProof/>
              <w:sz w:val="22"/>
              <w:szCs w:val="22"/>
            </w:rPr>
          </w:pPr>
          <w:hyperlink w:anchor="_Toc528323984" w:history="1">
            <w:r w:rsidR="005E698C" w:rsidRPr="005E698C">
              <w:rPr>
                <w:rStyle w:val="Hyperlink"/>
                <w:rFonts w:ascii="Palatino Linotype" w:hAnsi="Palatino Linotype"/>
                <w:bCs/>
                <w:noProof/>
              </w:rPr>
              <w:t>4.1</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bCs/>
                <w:noProof/>
              </w:rPr>
              <w:t>VFDs for pumps/fans Financial Analysis: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_Toc528323984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11</w:t>
            </w:r>
            <w:r w:rsidR="005E698C" w:rsidRPr="005E698C">
              <w:rPr>
                <w:rFonts w:ascii="Palatino Linotype" w:hAnsi="Palatino Linotype"/>
                <w:noProof/>
                <w:webHidden/>
              </w:rPr>
              <w:fldChar w:fldCharType="end"/>
            </w:r>
          </w:hyperlink>
        </w:p>
        <w:p w:rsidR="005E698C" w:rsidRPr="005E698C" w:rsidRDefault="00A24A49">
          <w:pPr>
            <w:pStyle w:val="TOC2"/>
            <w:tabs>
              <w:tab w:val="left" w:pos="880"/>
              <w:tab w:val="right" w:leader="dot" w:pos="9307"/>
            </w:tabs>
            <w:rPr>
              <w:rFonts w:ascii="Palatino Linotype" w:eastAsiaTheme="minorEastAsia" w:hAnsi="Palatino Linotype" w:cstheme="minorBidi"/>
              <w:noProof/>
              <w:sz w:val="22"/>
              <w:szCs w:val="22"/>
            </w:rPr>
          </w:pPr>
          <w:hyperlink w:anchor="_Toc528323985" w:history="1">
            <w:r w:rsidR="005E698C" w:rsidRPr="005E698C">
              <w:rPr>
                <w:rStyle w:val="Hyperlink"/>
                <w:rFonts w:ascii="Palatino Linotype" w:hAnsi="Palatino Linotype"/>
                <w:bCs/>
                <w:noProof/>
              </w:rPr>
              <w:t>4.2</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bCs/>
                <w:noProof/>
              </w:rPr>
              <w:t>VVVFs for elevator/escalators Financial Analysis: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_Toc528323985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12</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6" w:history="1">
            <w:r w:rsidR="005E698C" w:rsidRPr="005E698C">
              <w:rPr>
                <w:rStyle w:val="Hyperlink"/>
                <w:rFonts w:ascii="Palatino Linotype" w:hAnsi="Palatino Linotype"/>
                <w:noProof/>
              </w:rPr>
              <w:t>5.</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Green House Gas Emissions Reduction</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_Toc528323986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13</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7" w:history="1">
            <w:r w:rsidR="005E698C" w:rsidRPr="005E698C">
              <w:rPr>
                <w:rStyle w:val="Hyperlink"/>
                <w:rFonts w:ascii="Palatino Linotype" w:hAnsi="Palatino Linotype"/>
                <w:noProof/>
              </w:rPr>
              <w:t>6.</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Post-Installation Monitoring</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_Toc528323987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13</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8" w:history="1">
            <w:r w:rsidR="005E698C" w:rsidRPr="005E698C">
              <w:rPr>
                <w:rStyle w:val="Hyperlink"/>
                <w:rFonts w:ascii="Palatino Linotype" w:hAnsi="Palatino Linotype"/>
                <w:noProof/>
              </w:rPr>
              <w:t>7.</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Conclusions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_Toc528323988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13</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89" w:history="1">
            <w:r w:rsidR="005E698C" w:rsidRPr="005E698C">
              <w:rPr>
                <w:rStyle w:val="Hyperlink"/>
                <w:rFonts w:ascii="Palatino Linotype" w:hAnsi="Palatino Linotype"/>
                <w:noProof/>
              </w:rPr>
              <w:t>8.</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Appendices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_Toc528323989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14</w:t>
            </w:r>
            <w:r w:rsidR="005E698C" w:rsidRPr="005E698C">
              <w:rPr>
                <w:rFonts w:ascii="Palatino Linotype" w:hAnsi="Palatino Linotype"/>
                <w:noProof/>
                <w:webHidden/>
              </w:rPr>
              <w:fldChar w:fldCharType="end"/>
            </w:r>
          </w:hyperlink>
        </w:p>
        <w:p w:rsidR="005E698C" w:rsidRPr="005E698C" w:rsidRDefault="00A24A49">
          <w:pPr>
            <w:pStyle w:val="TOC1"/>
            <w:tabs>
              <w:tab w:val="left" w:pos="440"/>
              <w:tab w:val="right" w:leader="dot" w:pos="9307"/>
            </w:tabs>
            <w:rPr>
              <w:rFonts w:ascii="Palatino Linotype" w:eastAsiaTheme="minorEastAsia" w:hAnsi="Palatino Linotype" w:cstheme="minorBidi"/>
              <w:noProof/>
              <w:sz w:val="22"/>
              <w:szCs w:val="22"/>
            </w:rPr>
          </w:pPr>
          <w:hyperlink w:anchor="_Toc528323990" w:history="1">
            <w:r w:rsidR="005E698C" w:rsidRPr="005E698C">
              <w:rPr>
                <w:rStyle w:val="Hyperlink"/>
                <w:rFonts w:ascii="Palatino Linotype" w:hAnsi="Palatino Linotype" w:cs="Arial"/>
                <w:noProof/>
              </w:rPr>
              <w:t>9.</w:t>
            </w:r>
            <w:r w:rsidR="005E698C" w:rsidRPr="005E698C">
              <w:rPr>
                <w:rFonts w:ascii="Palatino Linotype" w:eastAsiaTheme="minorEastAsia" w:hAnsi="Palatino Linotype" w:cstheme="minorBidi"/>
                <w:noProof/>
                <w:sz w:val="22"/>
                <w:szCs w:val="22"/>
              </w:rPr>
              <w:tab/>
            </w:r>
            <w:r w:rsidR="005E698C" w:rsidRPr="005E698C">
              <w:rPr>
                <w:rStyle w:val="Hyperlink"/>
                <w:rFonts w:ascii="Palatino Linotype" w:hAnsi="Palatino Linotype"/>
                <w:noProof/>
              </w:rPr>
              <w:t>General Notes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_Toc528323990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14</w:t>
            </w:r>
            <w:r w:rsidR="005E698C" w:rsidRPr="005E698C">
              <w:rPr>
                <w:rFonts w:ascii="Palatino Linotype" w:hAnsi="Palatino Linotype"/>
                <w:noProof/>
                <w:webHidden/>
              </w:rPr>
              <w:fldChar w:fldCharType="end"/>
            </w:r>
          </w:hyperlink>
        </w:p>
        <w:p w:rsidR="005E698C" w:rsidRPr="005E698C" w:rsidRDefault="00A24A49">
          <w:pPr>
            <w:pStyle w:val="TOC1"/>
            <w:tabs>
              <w:tab w:val="left" w:pos="660"/>
              <w:tab w:val="right" w:leader="dot" w:pos="9307"/>
            </w:tabs>
            <w:rPr>
              <w:rFonts w:ascii="Palatino Linotype" w:eastAsiaTheme="minorEastAsia" w:hAnsi="Palatino Linotype" w:cstheme="minorBidi"/>
              <w:noProof/>
              <w:sz w:val="22"/>
              <w:szCs w:val="22"/>
            </w:rPr>
          </w:pPr>
          <w:hyperlink w:anchor="_Toc528323991" w:history="1">
            <w:r w:rsidR="005E698C" w:rsidRPr="005E698C">
              <w:rPr>
                <w:rStyle w:val="Hyperlink"/>
                <w:rFonts w:ascii="Palatino Linotype" w:hAnsi="Palatino Linotype"/>
                <w:noProof/>
              </w:rPr>
              <w:t>10.</w:t>
            </w:r>
            <w:r w:rsidR="00A41B0A">
              <w:rPr>
                <w:rFonts w:ascii="Palatino Linotype" w:eastAsiaTheme="minorEastAsia" w:hAnsi="Palatino Linotype" w:cstheme="minorBidi"/>
                <w:noProof/>
                <w:sz w:val="22"/>
                <w:szCs w:val="22"/>
              </w:rPr>
              <w:t xml:space="preserve">   </w:t>
            </w:r>
            <w:r w:rsidR="005E698C" w:rsidRPr="005E698C">
              <w:rPr>
                <w:rStyle w:val="Hyperlink"/>
                <w:rFonts w:ascii="Palatino Linotype" w:hAnsi="Palatino Linotype"/>
                <w:noProof/>
              </w:rPr>
              <w:t>Tables</w:t>
            </w:r>
            <w:r w:rsidR="005E698C" w:rsidRPr="005E698C">
              <w:rPr>
                <w:rFonts w:ascii="Palatino Linotype" w:hAnsi="Palatino Linotype"/>
                <w:noProof/>
                <w:webHidden/>
              </w:rPr>
              <w:tab/>
            </w:r>
            <w:r w:rsidR="005E698C" w:rsidRPr="005E698C">
              <w:rPr>
                <w:rFonts w:ascii="Palatino Linotype" w:hAnsi="Palatino Linotype"/>
                <w:noProof/>
                <w:webHidden/>
              </w:rPr>
              <w:fldChar w:fldCharType="begin"/>
            </w:r>
            <w:r w:rsidR="005E698C" w:rsidRPr="005E698C">
              <w:rPr>
                <w:rFonts w:ascii="Palatino Linotype" w:hAnsi="Palatino Linotype"/>
                <w:noProof/>
                <w:webHidden/>
              </w:rPr>
              <w:instrText xml:space="preserve"> PAGEREF _Toc528323991 \h </w:instrText>
            </w:r>
            <w:r w:rsidR="005E698C" w:rsidRPr="005E698C">
              <w:rPr>
                <w:rFonts w:ascii="Palatino Linotype" w:hAnsi="Palatino Linotype"/>
                <w:noProof/>
                <w:webHidden/>
              </w:rPr>
            </w:r>
            <w:r w:rsidR="005E698C" w:rsidRPr="005E698C">
              <w:rPr>
                <w:rFonts w:ascii="Palatino Linotype" w:hAnsi="Palatino Linotype"/>
                <w:noProof/>
                <w:webHidden/>
              </w:rPr>
              <w:fldChar w:fldCharType="separate"/>
            </w:r>
            <w:r w:rsidR="00656950">
              <w:rPr>
                <w:rFonts w:ascii="Palatino Linotype" w:hAnsi="Palatino Linotype"/>
                <w:noProof/>
                <w:webHidden/>
              </w:rPr>
              <w:t>15</w:t>
            </w:r>
            <w:r w:rsidR="005E698C" w:rsidRPr="005E698C">
              <w:rPr>
                <w:rFonts w:ascii="Palatino Linotype" w:hAnsi="Palatino Linotype"/>
                <w:noProof/>
                <w:webHidden/>
              </w:rPr>
              <w:fldChar w:fldCharType="end"/>
            </w:r>
          </w:hyperlink>
        </w:p>
        <w:p w:rsidR="00CA1FF4" w:rsidRDefault="00CA1FF4">
          <w:r w:rsidRPr="005E698C">
            <w:rPr>
              <w:rFonts w:ascii="Palatino Linotype" w:hAnsi="Palatino Linotype"/>
              <w:b/>
              <w:bCs/>
              <w:noProof/>
            </w:rPr>
            <w:fldChar w:fldCharType="end"/>
          </w:r>
        </w:p>
      </w:sdtContent>
    </w:sdt>
    <w:p w:rsidR="0019507A" w:rsidRPr="0019507A" w:rsidRDefault="0019507A" w:rsidP="0019507A">
      <w:pPr>
        <w:rPr>
          <w:rFonts w:ascii="Palatino Linotype" w:hAnsi="Palatino Linotype"/>
        </w:rPr>
      </w:pPr>
    </w:p>
    <w:p w:rsidR="0007353C" w:rsidRDefault="0007353C" w:rsidP="0007353C">
      <w:pPr>
        <w:tabs>
          <w:tab w:val="left" w:pos="5610"/>
        </w:tabs>
        <w:rPr>
          <w:rFonts w:ascii="Palatino Linotype" w:hAnsi="Palatino Linotype"/>
        </w:rPr>
      </w:pPr>
      <w:r>
        <w:rPr>
          <w:rFonts w:ascii="Palatino Linotype" w:hAnsi="Palatino Linotype"/>
        </w:rPr>
        <w:tab/>
      </w:r>
    </w:p>
    <w:p w:rsidR="009459BA" w:rsidRPr="00CF1244" w:rsidRDefault="009459BA" w:rsidP="0007353C">
      <w:pPr>
        <w:tabs>
          <w:tab w:val="left" w:pos="5610"/>
        </w:tabs>
        <w:rPr>
          <w:rFonts w:ascii="Palatino Linotype" w:hAnsi="Palatino Linotype"/>
        </w:rPr>
      </w:pPr>
      <w:r w:rsidRPr="0007353C">
        <w:rPr>
          <w:rFonts w:ascii="Palatino Linotype" w:hAnsi="Palatino Linotype"/>
        </w:rPr>
        <w:br w:type="page"/>
      </w:r>
      <w:r w:rsidR="0007353C">
        <w:rPr>
          <w:rFonts w:ascii="Palatino Linotype" w:hAnsi="Palatino Linotype"/>
        </w:rPr>
        <w:lastRenderedPageBreak/>
        <w:tab/>
      </w:r>
    </w:p>
    <w:p w:rsidR="008949B8" w:rsidRPr="008949B8" w:rsidRDefault="00CA1FF4" w:rsidP="00CA1FF4">
      <w:pPr>
        <w:pStyle w:val="Heading1"/>
      </w:pPr>
      <w:bookmarkStart w:id="0" w:name="_Toc528323976"/>
      <w:r>
        <w:t xml:space="preserve">1. </w:t>
      </w:r>
      <w:r w:rsidR="00A847AC" w:rsidRPr="006B5ACD">
        <w:t>Introduction</w:t>
      </w:r>
      <w:bookmarkEnd w:id="0"/>
    </w:p>
    <w:p w:rsidR="00A847AC" w:rsidRPr="00CA1FF4" w:rsidRDefault="008949B8" w:rsidP="007A658C">
      <w:pPr>
        <w:pStyle w:val="Heading2"/>
        <w:numPr>
          <w:ilvl w:val="0"/>
          <w:numId w:val="0"/>
        </w:numPr>
        <w:ind w:left="360"/>
        <w:rPr>
          <w:b w:val="0"/>
          <w:bCs/>
        </w:rPr>
      </w:pPr>
      <w:bookmarkStart w:id="1" w:name="_Toc528323977"/>
      <w:r w:rsidRPr="00CA1FF4">
        <w:rPr>
          <w:b w:val="0"/>
          <w:bCs/>
        </w:rPr>
        <w:t xml:space="preserve">1.1 </w:t>
      </w:r>
      <w:r w:rsidR="00DF0510" w:rsidRPr="00CA1FF4">
        <w:rPr>
          <w:b w:val="0"/>
          <w:bCs/>
        </w:rPr>
        <w:t>Variable Torque Applications: Pumps and Fans</w:t>
      </w:r>
      <w:bookmarkEnd w:id="1"/>
    </w:p>
    <w:p w:rsidR="007A658C" w:rsidRDefault="00815995" w:rsidP="00815995">
      <w:pPr>
        <w:pStyle w:val="Header"/>
        <w:tabs>
          <w:tab w:val="clear" w:pos="4320"/>
          <w:tab w:val="clear" w:pos="8640"/>
          <w:tab w:val="left" w:pos="2790"/>
        </w:tabs>
        <w:rPr>
          <w:rFonts w:ascii="Palatino Linotype" w:hAnsi="Palatino Linotype"/>
          <w:i/>
          <w:iCs/>
        </w:rPr>
      </w:pPr>
      <w:r>
        <w:rPr>
          <w:rFonts w:ascii="Palatino Linotype" w:hAnsi="Palatino Linotype"/>
          <w:i/>
          <w:iCs/>
        </w:rPr>
        <w:tab/>
      </w:r>
    </w:p>
    <w:p w:rsidR="00A847AC" w:rsidRDefault="00A847AC" w:rsidP="00A847AC">
      <w:pPr>
        <w:pStyle w:val="Header"/>
        <w:tabs>
          <w:tab w:val="clear" w:pos="4320"/>
          <w:tab w:val="clear" w:pos="8640"/>
          <w:tab w:val="left" w:pos="810"/>
        </w:tabs>
        <w:rPr>
          <w:rFonts w:ascii="Palatino Linotype" w:hAnsi="Palatino Linotype" w:cstheme="majorBidi"/>
          <w:i/>
          <w:iCs/>
        </w:rPr>
      </w:pPr>
      <w:r w:rsidRPr="006B5ACD">
        <w:rPr>
          <w:rFonts w:ascii="Palatino Linotype" w:hAnsi="Palatino Linotype"/>
          <w:i/>
          <w:iCs/>
        </w:rPr>
        <w:t xml:space="preserve">[This section should include </w:t>
      </w:r>
      <w:r>
        <w:rPr>
          <w:rFonts w:ascii="Palatino Linotype" w:hAnsi="Palatino Linotype"/>
          <w:i/>
          <w:iCs/>
        </w:rPr>
        <w:t xml:space="preserve">the objective of the proposed </w:t>
      </w:r>
      <w:r w:rsidR="00DF0510">
        <w:rPr>
          <w:rFonts w:ascii="Palatino Linotype" w:hAnsi="Palatino Linotype"/>
          <w:i/>
          <w:iCs/>
        </w:rPr>
        <w:t>VFDs</w:t>
      </w:r>
      <w:r w:rsidRPr="006B5ACD">
        <w:rPr>
          <w:rFonts w:ascii="Palatino Linotype" w:hAnsi="Palatino Linotype"/>
          <w:i/>
          <w:iCs/>
        </w:rPr>
        <w:t xml:space="preserve"> installation</w:t>
      </w:r>
      <w:r>
        <w:rPr>
          <w:rFonts w:ascii="Palatino Linotype" w:hAnsi="Palatino Linotype"/>
          <w:i/>
          <w:iCs/>
        </w:rPr>
        <w:t>/replacement</w:t>
      </w:r>
      <w:r w:rsidRPr="006B5ACD">
        <w:rPr>
          <w:rFonts w:ascii="Palatino Linotype" w:hAnsi="Palatino Linotype"/>
          <w:i/>
          <w:iCs/>
        </w:rPr>
        <w:t>, t</w:t>
      </w:r>
      <w:r w:rsidRPr="006B5ACD">
        <w:rPr>
          <w:rFonts w:ascii="Palatino Linotype" w:hAnsi="Palatino Linotype" w:cstheme="majorBidi"/>
          <w:i/>
          <w:iCs/>
          <w:szCs w:val="24"/>
        </w:rPr>
        <w:t>he financial criteria and technical/operational limitations,</w:t>
      </w:r>
      <w:r w:rsidRPr="006B5ACD">
        <w:rPr>
          <w:rFonts w:ascii="Palatino Linotype" w:hAnsi="Palatino Linotype"/>
          <w:i/>
          <w:iCs/>
        </w:rPr>
        <w:t xml:space="preserve"> the conclusions on the </w:t>
      </w:r>
      <w:r w:rsidRPr="006B5ACD">
        <w:rPr>
          <w:rFonts w:ascii="Palatino Linotype" w:hAnsi="Palatino Linotype" w:cstheme="majorBidi"/>
          <w:i/>
          <w:iCs/>
        </w:rPr>
        <w:t xml:space="preserve">technical and economic evaluation of the project, a summary of </w:t>
      </w:r>
      <w:r>
        <w:rPr>
          <w:rFonts w:ascii="Palatino Linotype" w:hAnsi="Palatino Linotype" w:cstheme="majorBidi"/>
          <w:i/>
          <w:iCs/>
        </w:rPr>
        <w:t>the proposed system</w:t>
      </w:r>
      <w:r w:rsidRPr="006B5ACD">
        <w:rPr>
          <w:rFonts w:ascii="Palatino Linotype" w:hAnsi="Palatino Linotype" w:cstheme="majorBidi"/>
          <w:i/>
          <w:iCs/>
        </w:rPr>
        <w:t>, annual energy sa</w:t>
      </w:r>
      <w:r>
        <w:rPr>
          <w:rFonts w:ascii="Palatino Linotype" w:hAnsi="Palatino Linotype" w:cstheme="majorBidi"/>
          <w:i/>
          <w:iCs/>
        </w:rPr>
        <w:t xml:space="preserve">vings and cost savings using </w:t>
      </w:r>
      <w:r w:rsidRPr="006B5ACD">
        <w:rPr>
          <w:rFonts w:ascii="Palatino Linotype" w:hAnsi="Palatino Linotype" w:cstheme="majorBidi"/>
          <w:i/>
          <w:iCs/>
        </w:rPr>
        <w:t>a table format]</w:t>
      </w:r>
    </w:p>
    <w:p w:rsidR="00A847AC" w:rsidRPr="003B3DD5" w:rsidRDefault="00A847AC" w:rsidP="00A847AC">
      <w:pPr>
        <w:pStyle w:val="Header"/>
        <w:tabs>
          <w:tab w:val="clear" w:pos="4320"/>
          <w:tab w:val="clear" w:pos="8640"/>
          <w:tab w:val="left" w:pos="810"/>
        </w:tabs>
        <w:rPr>
          <w:rFonts w:ascii="Palatino Linotype" w:hAnsi="Palatino Linotype" w:cstheme="majorBidi"/>
          <w:bCs/>
          <w:szCs w:val="24"/>
        </w:rPr>
      </w:pPr>
    </w:p>
    <w:p w:rsidR="00B826BF" w:rsidRPr="003B3DD5" w:rsidRDefault="003B3DD5" w:rsidP="00A847AC">
      <w:pPr>
        <w:pStyle w:val="Header"/>
        <w:tabs>
          <w:tab w:val="clear" w:pos="4320"/>
          <w:tab w:val="clear" w:pos="8640"/>
          <w:tab w:val="left" w:pos="810"/>
        </w:tabs>
        <w:rPr>
          <w:rFonts w:ascii="Palatino Linotype" w:hAnsi="Palatino Linotype" w:cstheme="majorBidi"/>
          <w:bCs/>
          <w:i/>
          <w:szCs w:val="24"/>
        </w:rPr>
      </w:pPr>
      <w:r w:rsidRPr="003B3DD5">
        <w:rPr>
          <w:rFonts w:ascii="Palatino Linotype" w:hAnsi="Palatino Linotype" w:cstheme="majorBidi"/>
          <w:bCs/>
          <w:i/>
          <w:szCs w:val="24"/>
        </w:rPr>
        <w:t>[</w:t>
      </w:r>
      <w:r w:rsidR="00B826BF" w:rsidRPr="003B3DD5">
        <w:rPr>
          <w:rFonts w:ascii="Palatino Linotype" w:hAnsi="Palatino Linotype" w:cstheme="majorBidi"/>
          <w:bCs/>
          <w:i/>
          <w:szCs w:val="24"/>
        </w:rPr>
        <w:t>Give a brief description of the proposed system and highlight the key advantages of VFDs</w:t>
      </w:r>
      <w:r w:rsidRPr="003B3DD5">
        <w:rPr>
          <w:rFonts w:ascii="Palatino Linotype" w:hAnsi="Palatino Linotype" w:cstheme="majorBidi"/>
          <w:bCs/>
          <w:i/>
          <w:szCs w:val="24"/>
        </w:rPr>
        <w:t xml:space="preserve"> for the specific application of the project]</w:t>
      </w:r>
    </w:p>
    <w:p w:rsidR="00A847AC" w:rsidRPr="003B3DD5" w:rsidRDefault="00A847AC" w:rsidP="00A847AC">
      <w:pPr>
        <w:pStyle w:val="Header"/>
        <w:tabs>
          <w:tab w:val="clear" w:pos="4320"/>
          <w:tab w:val="clear" w:pos="8640"/>
          <w:tab w:val="left" w:pos="810"/>
        </w:tabs>
        <w:rPr>
          <w:rFonts w:ascii="Palatino Linotype" w:hAnsi="Palatino Linotype" w:cstheme="majorBidi"/>
          <w:bCs/>
          <w:szCs w:val="24"/>
        </w:rPr>
      </w:pPr>
    </w:p>
    <w:p w:rsidR="00A847AC" w:rsidRDefault="00A847AC" w:rsidP="007F143B">
      <w:pPr>
        <w:jc w:val="both"/>
        <w:rPr>
          <w:rFonts w:ascii="Palatino Linotype" w:hAnsi="Palatino Linotype"/>
        </w:rPr>
      </w:pPr>
      <w:r w:rsidRPr="006B5ACD">
        <w:rPr>
          <w:rFonts w:ascii="Palatino Linotype" w:hAnsi="Palatino Linotype"/>
        </w:rPr>
        <w:t xml:space="preserve">A detailed summary of the proposed </w:t>
      </w:r>
      <w:r>
        <w:rPr>
          <w:rFonts w:ascii="Palatino Linotype" w:hAnsi="Palatino Linotype"/>
        </w:rPr>
        <w:t>system</w:t>
      </w:r>
      <w:r w:rsidRPr="006B5ACD">
        <w:rPr>
          <w:rFonts w:ascii="Palatino Linotype" w:hAnsi="Palatino Linotype"/>
        </w:rPr>
        <w:t xml:space="preserve"> is provided in this section in the table</w:t>
      </w:r>
      <w:r w:rsidR="007F143B">
        <w:rPr>
          <w:rFonts w:ascii="Palatino Linotype" w:hAnsi="Palatino Linotype"/>
        </w:rPr>
        <w:t>s</w:t>
      </w:r>
      <w:r w:rsidRPr="006B5ACD">
        <w:rPr>
          <w:rFonts w:ascii="Palatino Linotype" w:hAnsi="Palatino Linotype"/>
        </w:rPr>
        <w:t xml:space="preserve"> here below:</w:t>
      </w:r>
    </w:p>
    <w:p w:rsidR="007F143B" w:rsidRPr="007F143B" w:rsidRDefault="007F143B" w:rsidP="007F143B">
      <w:pPr>
        <w:jc w:val="both"/>
        <w:rPr>
          <w:rFonts w:ascii="Palatino Linotype" w:hAnsi="Palatino Linotype"/>
          <w:b/>
          <w:bCs/>
        </w:rPr>
      </w:pPr>
    </w:p>
    <w:p w:rsidR="002506DB" w:rsidRPr="006B5ACD" w:rsidRDefault="002506DB" w:rsidP="00A847AC">
      <w:pPr>
        <w:pStyle w:val="Header"/>
        <w:tabs>
          <w:tab w:val="clear" w:pos="4320"/>
          <w:tab w:val="clear" w:pos="8640"/>
          <w:tab w:val="left" w:pos="810"/>
        </w:tabs>
        <w:rPr>
          <w:rFonts w:ascii="Palatino Linotype" w:hAnsi="Palatino Linotype" w:cstheme="majorBidi"/>
          <w:szCs w:val="24"/>
          <w:lang w:val="en-US"/>
        </w:rPr>
      </w:pPr>
    </w:p>
    <w:p w:rsidR="00A847AC" w:rsidRPr="006B5ACD" w:rsidRDefault="00A847AC" w:rsidP="00A847AC">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2506DB" w:rsidRDefault="002506DB" w:rsidP="00A847AC">
      <w:pPr>
        <w:pStyle w:val="Header"/>
        <w:tabs>
          <w:tab w:val="clear" w:pos="4320"/>
          <w:tab w:val="clear" w:pos="8640"/>
          <w:tab w:val="left" w:pos="810"/>
        </w:tabs>
        <w:rPr>
          <w:rFonts w:ascii="Palatino Linotype" w:hAnsi="Palatino Linotype" w:cstheme="majorBidi"/>
          <w:b/>
          <w:bCs/>
          <w:szCs w:val="24"/>
          <w:lang w:val="en-US"/>
        </w:rPr>
      </w:pPr>
    </w:p>
    <w:p w:rsidR="002506DB" w:rsidRDefault="002506DB" w:rsidP="00A847AC">
      <w:pPr>
        <w:pStyle w:val="Header"/>
        <w:tabs>
          <w:tab w:val="clear" w:pos="4320"/>
          <w:tab w:val="clear" w:pos="8640"/>
          <w:tab w:val="left" w:pos="810"/>
        </w:tabs>
        <w:rPr>
          <w:rFonts w:ascii="Palatino Linotype" w:hAnsi="Palatino Linotype" w:cstheme="majorBidi"/>
          <w:b/>
          <w:bCs/>
          <w:szCs w:val="24"/>
          <w:lang w:val="en-US"/>
        </w:rPr>
      </w:pPr>
    </w:p>
    <w:p w:rsidR="00A847AC" w:rsidRPr="006B5ACD" w:rsidRDefault="002506DB" w:rsidP="00A847AC">
      <w:pPr>
        <w:pStyle w:val="Header"/>
        <w:tabs>
          <w:tab w:val="clear" w:pos="4320"/>
          <w:tab w:val="clear" w:pos="8640"/>
          <w:tab w:val="left" w:pos="810"/>
        </w:tabs>
        <w:rPr>
          <w:rFonts w:ascii="Palatino Linotype" w:hAnsi="Palatino Linotype" w:cstheme="majorBidi"/>
          <w:b/>
          <w:bCs/>
          <w:szCs w:val="24"/>
          <w:lang w:val="en-US"/>
        </w:rPr>
      </w:pPr>
      <w:r>
        <w:rPr>
          <w:rFonts w:ascii="Palatino Linotype" w:hAnsi="Palatino Linotype" w:cstheme="majorBidi"/>
          <w:b/>
          <w:bCs/>
          <w:szCs w:val="24"/>
          <w:lang w:val="en-US"/>
        </w:rPr>
        <w:t>VFDs for Pumps</w:t>
      </w:r>
    </w:p>
    <w:p w:rsidR="00A847AC" w:rsidRPr="006B5ACD" w:rsidRDefault="00A847AC" w:rsidP="00A847AC">
      <w:pPr>
        <w:pStyle w:val="Header"/>
        <w:tabs>
          <w:tab w:val="left" w:pos="810"/>
        </w:tabs>
        <w:rPr>
          <w:rFonts w:ascii="Palatino Linotype" w:hAnsi="Palatino Linotype" w:cstheme="majorBidi"/>
          <w:b/>
          <w:bCs/>
          <w:szCs w:val="24"/>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5324"/>
        <w:gridCol w:w="3052"/>
      </w:tblGrid>
      <w:tr w:rsidR="00A847AC" w:rsidRPr="006B5ACD" w:rsidTr="00F35C9F">
        <w:trPr>
          <w:trHeight w:hRule="exact" w:val="360"/>
          <w:jc w:val="center"/>
        </w:trPr>
        <w:tc>
          <w:tcPr>
            <w:tcW w:w="5324" w:type="dxa"/>
            <w:shd w:val="clear" w:color="auto" w:fill="C2D69B" w:themeFill="accent3" w:themeFillTint="99"/>
            <w:vAlign w:val="center"/>
          </w:tcPr>
          <w:p w:rsidR="00A847AC" w:rsidRPr="006B5ACD" w:rsidRDefault="0092572E" w:rsidP="00F35C9F">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w:t>
            </w:r>
            <w:r w:rsidR="003B3DD5">
              <w:rPr>
                <w:rFonts w:ascii="Palatino Linotype" w:hAnsi="Palatino Linotype" w:cstheme="majorBidi"/>
                <w:b/>
                <w:bCs/>
              </w:rPr>
              <w:t>Current Pumps</w:t>
            </w:r>
            <w:r w:rsidR="00A847AC">
              <w:rPr>
                <w:rFonts w:ascii="Palatino Linotype" w:hAnsi="Palatino Linotype" w:cstheme="majorBidi"/>
                <w:b/>
                <w:bCs/>
              </w:rPr>
              <w:t xml:space="preserve"> Energy Usage (kWh) </w:t>
            </w:r>
          </w:p>
        </w:tc>
        <w:tc>
          <w:tcPr>
            <w:tcW w:w="3052" w:type="dxa"/>
            <w:vAlign w:val="center"/>
          </w:tcPr>
          <w:p w:rsidR="00A847AC" w:rsidRPr="006B5ACD" w:rsidRDefault="00A847AC" w:rsidP="00F35C9F">
            <w:pPr>
              <w:pStyle w:val="ListParagraph"/>
              <w:tabs>
                <w:tab w:val="left" w:pos="3043"/>
              </w:tabs>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Default="0092572E" w:rsidP="003B3DD5">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w:t>
            </w:r>
            <w:r w:rsidR="00A847AC">
              <w:rPr>
                <w:rFonts w:ascii="Palatino Linotype" w:hAnsi="Palatino Linotype" w:cstheme="majorBidi"/>
                <w:b/>
                <w:bCs/>
              </w:rPr>
              <w:t xml:space="preserve">Current </w:t>
            </w:r>
            <w:r w:rsidR="00F275FC">
              <w:rPr>
                <w:rFonts w:ascii="Palatino Linotype" w:hAnsi="Palatino Linotype" w:cstheme="majorBidi"/>
                <w:b/>
                <w:bCs/>
              </w:rPr>
              <w:t xml:space="preserve">Pumps </w:t>
            </w:r>
            <w:r w:rsidR="00A847AC">
              <w:rPr>
                <w:rFonts w:ascii="Palatino Linotype" w:hAnsi="Palatino Linotype" w:cstheme="majorBidi"/>
                <w:b/>
                <w:bCs/>
              </w:rPr>
              <w:t>Energy Cost (USD)</w:t>
            </w:r>
          </w:p>
        </w:tc>
        <w:tc>
          <w:tcPr>
            <w:tcW w:w="3052" w:type="dxa"/>
            <w:vAlign w:val="center"/>
          </w:tcPr>
          <w:p w:rsidR="00A847AC" w:rsidRPr="006B5ACD" w:rsidRDefault="00A847AC" w:rsidP="00F35C9F">
            <w:pPr>
              <w:pStyle w:val="ListParagraph"/>
              <w:tabs>
                <w:tab w:val="left" w:pos="3043"/>
              </w:tabs>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6B5ACD" w:rsidRDefault="00A847AC" w:rsidP="0092572E">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Energy Usage with </w:t>
            </w:r>
            <w:r w:rsidR="0092572E">
              <w:rPr>
                <w:rFonts w:ascii="Palatino Linotype" w:hAnsi="Palatino Linotype" w:cstheme="majorBidi"/>
                <w:b/>
                <w:bCs/>
              </w:rPr>
              <w:t>VFD</w:t>
            </w:r>
            <w:r>
              <w:rPr>
                <w:rFonts w:ascii="Palatino Linotype" w:hAnsi="Palatino Linotype" w:cstheme="majorBidi"/>
                <w:b/>
                <w:bCs/>
              </w:rPr>
              <w:t xml:space="preserve"> (kWh)</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550274" w:rsidRDefault="00A847AC" w:rsidP="0092572E">
            <w:pPr>
              <w:rPr>
                <w:sz w:val="22"/>
                <w:szCs w:val="22"/>
              </w:rPr>
            </w:pPr>
            <w:r w:rsidRPr="00550274">
              <w:rPr>
                <w:rFonts w:ascii="Palatino Linotype" w:hAnsi="Palatino Linotype" w:cstheme="majorBidi"/>
                <w:b/>
                <w:bCs/>
                <w:sz w:val="22"/>
                <w:szCs w:val="22"/>
              </w:rPr>
              <w:t xml:space="preserve">Annual Energy Cost with </w:t>
            </w:r>
            <w:r w:rsidR="0092572E">
              <w:rPr>
                <w:rFonts w:ascii="Palatino Linotype" w:hAnsi="Palatino Linotype" w:cstheme="majorBidi"/>
                <w:b/>
                <w:bCs/>
                <w:sz w:val="22"/>
                <w:szCs w:val="22"/>
              </w:rPr>
              <w:t>VFD</w:t>
            </w:r>
            <w:r w:rsidRPr="00550274">
              <w:rPr>
                <w:rFonts w:ascii="Palatino Linotype" w:hAnsi="Palatino Linotype" w:cstheme="majorBidi"/>
                <w:b/>
                <w:bCs/>
                <w:sz w:val="22"/>
                <w:szCs w:val="22"/>
              </w:rPr>
              <w:t xml:space="preserve"> (USD)</w:t>
            </w:r>
          </w:p>
        </w:tc>
        <w:tc>
          <w:tcPr>
            <w:tcW w:w="3052" w:type="dxa"/>
            <w:vAlign w:val="center"/>
          </w:tcPr>
          <w:p w:rsidR="00A847AC" w:rsidRDefault="00A847AC" w:rsidP="00F35C9F"/>
        </w:tc>
      </w:tr>
      <w:tr w:rsidR="00A847AC" w:rsidRPr="006B5ACD" w:rsidTr="00F35C9F">
        <w:trPr>
          <w:trHeight w:hRule="exact" w:val="360"/>
          <w:jc w:val="center"/>
        </w:trPr>
        <w:tc>
          <w:tcPr>
            <w:tcW w:w="5324" w:type="dxa"/>
            <w:shd w:val="clear" w:color="auto" w:fill="C2D69B" w:themeFill="accent3" w:themeFillTint="99"/>
            <w:vAlign w:val="center"/>
          </w:tcPr>
          <w:p w:rsidR="00A847AC" w:rsidRPr="006B5ACD" w:rsidRDefault="00A847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Annual Energy Savings (KWh)</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6B5ACD" w:rsidRDefault="00A847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Annual Cost Savings (USD)</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6B5ACD" w:rsidRDefault="00A847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Initial Implementation Cost ($)</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p w:rsidR="00A847AC" w:rsidRPr="006B5ACD" w:rsidRDefault="00A847AC" w:rsidP="00F35C9F">
            <w:pPr>
              <w:pStyle w:val="ListParagraph"/>
              <w:spacing w:line="240" w:lineRule="auto"/>
              <w:ind w:left="0"/>
              <w:rPr>
                <w:rFonts w:ascii="Palatino Linotype" w:hAnsi="Palatino Linotype" w:cstheme="majorBidi"/>
              </w:rPr>
            </w:pPr>
            <w:r w:rsidRPr="006B5ACD">
              <w:rPr>
                <w:rFonts w:ascii="Palatino Linotype" w:hAnsi="Palatino Linotype" w:cstheme="majorBidi"/>
              </w:rPr>
              <w:t>South Façade</w:t>
            </w:r>
          </w:p>
          <w:p w:rsidR="00A847AC" w:rsidRPr="006B5ACD" w:rsidRDefault="00A847AC" w:rsidP="00F35C9F">
            <w:pPr>
              <w:pStyle w:val="ListParagraph"/>
              <w:spacing w:line="240" w:lineRule="auto"/>
              <w:ind w:left="0"/>
              <w:rPr>
                <w:rFonts w:ascii="Palatino Linotype" w:hAnsi="Palatino Linotype" w:cstheme="majorBidi"/>
              </w:rPr>
            </w:pPr>
            <w:r w:rsidRPr="006B5ACD">
              <w:rPr>
                <w:rFonts w:ascii="Palatino Linotype" w:hAnsi="Palatino Linotype" w:cstheme="majorBidi"/>
              </w:rPr>
              <w:t>Total</w:t>
            </w:r>
          </w:p>
        </w:tc>
      </w:tr>
      <w:tr w:rsidR="00A847AC" w:rsidRPr="006B5ACD" w:rsidTr="00F35C9F">
        <w:trPr>
          <w:trHeight w:hRule="exact" w:val="360"/>
          <w:jc w:val="center"/>
        </w:trPr>
        <w:tc>
          <w:tcPr>
            <w:tcW w:w="5324" w:type="dxa"/>
            <w:shd w:val="clear" w:color="auto" w:fill="C2D69B" w:themeFill="accent3" w:themeFillTint="99"/>
            <w:vAlign w:val="center"/>
          </w:tcPr>
          <w:p w:rsidR="00A847AC" w:rsidRPr="002F70D4" w:rsidRDefault="00A847AC" w:rsidP="00F35C9F">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 xml:space="preserve">Payback Period  </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2F70D4" w:rsidRDefault="00A847AC" w:rsidP="00F35C9F">
            <w:pPr>
              <w:rPr>
                <w:rFonts w:ascii="Palatino Linotype" w:hAnsi="Palatino Linotype"/>
                <w:b/>
                <w:bCs/>
                <w:sz w:val="22"/>
                <w:szCs w:val="22"/>
              </w:rPr>
            </w:pPr>
            <w:r w:rsidRPr="002F70D4">
              <w:rPr>
                <w:rFonts w:ascii="Palatino Linotype" w:hAnsi="Palatino Linotype"/>
                <w:b/>
                <w:bCs/>
                <w:sz w:val="22"/>
                <w:szCs w:val="22"/>
              </w:rPr>
              <w:t>Net Present Value (NPV)</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r w:rsidR="00A847AC" w:rsidRPr="006B5ACD" w:rsidTr="00F35C9F">
        <w:trPr>
          <w:trHeight w:hRule="exact" w:val="360"/>
          <w:jc w:val="center"/>
        </w:trPr>
        <w:tc>
          <w:tcPr>
            <w:tcW w:w="5324" w:type="dxa"/>
            <w:shd w:val="clear" w:color="auto" w:fill="C2D69B" w:themeFill="accent3" w:themeFillTint="99"/>
            <w:vAlign w:val="center"/>
          </w:tcPr>
          <w:p w:rsidR="00A847AC" w:rsidRPr="002F70D4" w:rsidRDefault="00A847AC" w:rsidP="00F35C9F">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Total amount of CO</w:t>
            </w:r>
            <w:r w:rsidRPr="002F70D4">
              <w:rPr>
                <w:rFonts w:ascii="Palatino Linotype" w:hAnsi="Palatino Linotype" w:cstheme="majorBidi"/>
                <w:b/>
                <w:bCs/>
                <w:vertAlign w:val="subscript"/>
              </w:rPr>
              <w:t xml:space="preserve">2 </w:t>
            </w:r>
            <w:r w:rsidRPr="002F70D4">
              <w:rPr>
                <w:rFonts w:ascii="Palatino Linotype" w:hAnsi="Palatino Linotype" w:cstheme="majorBidi"/>
                <w:b/>
                <w:bCs/>
              </w:rPr>
              <w:t xml:space="preserve"> avoided per year (kg)</w:t>
            </w:r>
          </w:p>
        </w:tc>
        <w:tc>
          <w:tcPr>
            <w:tcW w:w="3052" w:type="dxa"/>
            <w:vAlign w:val="center"/>
          </w:tcPr>
          <w:p w:rsidR="00A847AC" w:rsidRPr="006B5ACD" w:rsidRDefault="00A847AC" w:rsidP="00F35C9F">
            <w:pPr>
              <w:pStyle w:val="ListParagraph"/>
              <w:spacing w:line="240" w:lineRule="auto"/>
              <w:ind w:left="0"/>
              <w:rPr>
                <w:rFonts w:ascii="Palatino Linotype" w:hAnsi="Palatino Linotype" w:cstheme="majorBidi"/>
              </w:rPr>
            </w:pPr>
          </w:p>
        </w:tc>
      </w:tr>
    </w:tbl>
    <w:p w:rsidR="00ED2D2A" w:rsidRDefault="00ED2D2A" w:rsidP="00ED2D2A">
      <w:pPr>
        <w:rPr>
          <w:rFonts w:ascii="Palatino Linotype" w:hAnsi="Palatino Linotype"/>
        </w:rPr>
      </w:pPr>
    </w:p>
    <w:p w:rsidR="002506DB" w:rsidRDefault="002506DB">
      <w:pPr>
        <w:rPr>
          <w:rFonts w:ascii="Palatino Linotype" w:hAnsi="Palatino Linotype" w:cstheme="majorBidi"/>
        </w:rPr>
      </w:pPr>
      <w:r>
        <w:rPr>
          <w:rFonts w:ascii="Palatino Linotype" w:hAnsi="Palatino Linotype" w:cstheme="majorBidi"/>
        </w:rPr>
        <w:br w:type="page"/>
      </w:r>
    </w:p>
    <w:p w:rsidR="007F143B" w:rsidRDefault="007F143B" w:rsidP="007F143B">
      <w:pPr>
        <w:jc w:val="right"/>
        <w:rPr>
          <w:rFonts w:ascii="Palatino Linotype" w:hAnsi="Palatino Linotype"/>
          <w:i/>
          <w:iCs/>
          <w:sz w:val="28"/>
          <w:szCs w:val="28"/>
        </w:rPr>
      </w:pPr>
    </w:p>
    <w:p w:rsidR="007F143B" w:rsidRPr="006B5ACD" w:rsidRDefault="007F143B" w:rsidP="007F143B">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7F143B" w:rsidRDefault="007F143B" w:rsidP="00ED2D2A">
      <w:pPr>
        <w:rPr>
          <w:rFonts w:ascii="Palatino Linotype" w:hAnsi="Palatino Linotype"/>
          <w:b/>
          <w:bCs/>
        </w:rPr>
      </w:pPr>
    </w:p>
    <w:p w:rsidR="007F143B" w:rsidRDefault="007F143B" w:rsidP="00ED2D2A">
      <w:pPr>
        <w:rPr>
          <w:rFonts w:ascii="Palatino Linotype" w:hAnsi="Palatino Linotype"/>
          <w:b/>
          <w:bCs/>
        </w:rPr>
      </w:pPr>
    </w:p>
    <w:p w:rsidR="00ED2D2A" w:rsidRPr="002506DB" w:rsidRDefault="002506DB" w:rsidP="00ED2D2A">
      <w:pPr>
        <w:rPr>
          <w:rFonts w:ascii="Palatino Linotype" w:hAnsi="Palatino Linotype"/>
          <w:b/>
          <w:bCs/>
        </w:rPr>
      </w:pPr>
      <w:r w:rsidRPr="002506DB">
        <w:rPr>
          <w:rFonts w:ascii="Palatino Linotype" w:hAnsi="Palatino Linotype"/>
          <w:b/>
          <w:bCs/>
        </w:rPr>
        <w:t>VFDs for Fans</w:t>
      </w:r>
    </w:p>
    <w:p w:rsidR="002506DB" w:rsidRDefault="002506DB" w:rsidP="00ED2D2A">
      <w:pPr>
        <w:rPr>
          <w:rFonts w:ascii="Palatino Linotype" w:hAnsi="Palatino Linotype"/>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5324"/>
        <w:gridCol w:w="3052"/>
      </w:tblGrid>
      <w:tr w:rsidR="002506DB" w:rsidRPr="006B5ACD" w:rsidTr="00CF1244">
        <w:trPr>
          <w:trHeight w:hRule="exact" w:val="360"/>
          <w:jc w:val="center"/>
        </w:trPr>
        <w:tc>
          <w:tcPr>
            <w:tcW w:w="5324" w:type="dxa"/>
            <w:shd w:val="clear" w:color="auto" w:fill="C2D69B" w:themeFill="accent3" w:themeFillTint="99"/>
            <w:vAlign w:val="center"/>
          </w:tcPr>
          <w:p w:rsidR="002506DB" w:rsidRPr="006B5ACD" w:rsidRDefault="002506DB" w:rsidP="00CF1244">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w:t>
            </w:r>
            <w:r w:rsidR="003B3DD5">
              <w:rPr>
                <w:rFonts w:ascii="Palatino Linotype" w:hAnsi="Palatino Linotype" w:cstheme="majorBidi"/>
                <w:b/>
                <w:bCs/>
              </w:rPr>
              <w:t>Current F</w:t>
            </w:r>
            <w:r>
              <w:rPr>
                <w:rFonts w:ascii="Palatino Linotype" w:hAnsi="Palatino Linotype" w:cstheme="majorBidi"/>
                <w:b/>
                <w:bCs/>
              </w:rPr>
              <w:t xml:space="preserve">ans Energy Usage (kWh) </w:t>
            </w:r>
          </w:p>
        </w:tc>
        <w:tc>
          <w:tcPr>
            <w:tcW w:w="3052" w:type="dxa"/>
            <w:vAlign w:val="center"/>
          </w:tcPr>
          <w:p w:rsidR="002506DB" w:rsidRPr="006B5ACD" w:rsidRDefault="002506DB" w:rsidP="00CF1244">
            <w:pPr>
              <w:pStyle w:val="ListParagraph"/>
              <w:tabs>
                <w:tab w:val="left" w:pos="3043"/>
              </w:tabs>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Default="002506DB" w:rsidP="003B3DD5">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Current Fans Energy Cost (USD)</w:t>
            </w:r>
          </w:p>
        </w:tc>
        <w:tc>
          <w:tcPr>
            <w:tcW w:w="3052" w:type="dxa"/>
            <w:vAlign w:val="center"/>
          </w:tcPr>
          <w:p w:rsidR="002506DB" w:rsidRPr="006B5ACD" w:rsidRDefault="002506DB" w:rsidP="00CF1244">
            <w:pPr>
              <w:pStyle w:val="ListParagraph"/>
              <w:tabs>
                <w:tab w:val="left" w:pos="3043"/>
              </w:tabs>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6B5ACD" w:rsidRDefault="002506DB" w:rsidP="00CF1244">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Energy Usage with VFD (kWh)</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550274" w:rsidRDefault="002506DB" w:rsidP="00CF1244">
            <w:pPr>
              <w:rPr>
                <w:sz w:val="22"/>
                <w:szCs w:val="22"/>
              </w:rPr>
            </w:pPr>
            <w:r w:rsidRPr="00550274">
              <w:rPr>
                <w:rFonts w:ascii="Palatino Linotype" w:hAnsi="Palatino Linotype" w:cstheme="majorBidi"/>
                <w:b/>
                <w:bCs/>
                <w:sz w:val="22"/>
                <w:szCs w:val="22"/>
              </w:rPr>
              <w:t xml:space="preserve">Annual Energy Cost with </w:t>
            </w:r>
            <w:r>
              <w:rPr>
                <w:rFonts w:ascii="Palatino Linotype" w:hAnsi="Palatino Linotype" w:cstheme="majorBidi"/>
                <w:b/>
                <w:bCs/>
                <w:sz w:val="22"/>
                <w:szCs w:val="22"/>
              </w:rPr>
              <w:t>VFD</w:t>
            </w:r>
            <w:r w:rsidRPr="00550274">
              <w:rPr>
                <w:rFonts w:ascii="Palatino Linotype" w:hAnsi="Palatino Linotype" w:cstheme="majorBidi"/>
                <w:b/>
                <w:bCs/>
                <w:sz w:val="22"/>
                <w:szCs w:val="22"/>
              </w:rPr>
              <w:t xml:space="preserve"> (USD)</w:t>
            </w:r>
          </w:p>
        </w:tc>
        <w:tc>
          <w:tcPr>
            <w:tcW w:w="3052" w:type="dxa"/>
            <w:vAlign w:val="center"/>
          </w:tcPr>
          <w:p w:rsidR="002506DB" w:rsidRDefault="002506DB" w:rsidP="00CF1244"/>
        </w:tc>
      </w:tr>
      <w:tr w:rsidR="002506DB" w:rsidRPr="006B5ACD" w:rsidTr="00CF1244">
        <w:trPr>
          <w:trHeight w:hRule="exact" w:val="360"/>
          <w:jc w:val="center"/>
        </w:trPr>
        <w:tc>
          <w:tcPr>
            <w:tcW w:w="5324" w:type="dxa"/>
            <w:shd w:val="clear" w:color="auto" w:fill="C2D69B" w:themeFill="accent3" w:themeFillTint="99"/>
            <w:vAlign w:val="center"/>
          </w:tcPr>
          <w:p w:rsidR="002506DB" w:rsidRPr="006B5ACD" w:rsidRDefault="002506DB"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Annual Energy Savings (KWh)</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6B5ACD" w:rsidRDefault="002506DB"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Annual Cost Savings (USD)</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6B5ACD" w:rsidRDefault="002506DB"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Initial Implementation Cost ($)</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p w:rsidR="002506DB" w:rsidRPr="006B5ACD" w:rsidRDefault="002506DB" w:rsidP="00CF1244">
            <w:pPr>
              <w:pStyle w:val="ListParagraph"/>
              <w:spacing w:line="240" w:lineRule="auto"/>
              <w:ind w:left="0"/>
              <w:rPr>
                <w:rFonts w:ascii="Palatino Linotype" w:hAnsi="Palatino Linotype" w:cstheme="majorBidi"/>
              </w:rPr>
            </w:pPr>
            <w:r w:rsidRPr="006B5ACD">
              <w:rPr>
                <w:rFonts w:ascii="Palatino Linotype" w:hAnsi="Palatino Linotype" w:cstheme="majorBidi"/>
              </w:rPr>
              <w:t>South Façade</w:t>
            </w:r>
          </w:p>
          <w:p w:rsidR="002506DB" w:rsidRPr="006B5ACD" w:rsidRDefault="002506DB" w:rsidP="00CF1244">
            <w:pPr>
              <w:pStyle w:val="ListParagraph"/>
              <w:spacing w:line="240" w:lineRule="auto"/>
              <w:ind w:left="0"/>
              <w:rPr>
                <w:rFonts w:ascii="Palatino Linotype" w:hAnsi="Palatino Linotype" w:cstheme="majorBidi"/>
              </w:rPr>
            </w:pPr>
            <w:r w:rsidRPr="006B5ACD">
              <w:rPr>
                <w:rFonts w:ascii="Palatino Linotype" w:hAnsi="Palatino Linotype" w:cstheme="majorBidi"/>
              </w:rPr>
              <w:t>Total</w:t>
            </w:r>
          </w:p>
        </w:tc>
      </w:tr>
      <w:tr w:rsidR="002506DB" w:rsidRPr="006B5ACD" w:rsidTr="00CF1244">
        <w:trPr>
          <w:trHeight w:hRule="exact" w:val="360"/>
          <w:jc w:val="center"/>
        </w:trPr>
        <w:tc>
          <w:tcPr>
            <w:tcW w:w="5324" w:type="dxa"/>
            <w:shd w:val="clear" w:color="auto" w:fill="C2D69B" w:themeFill="accent3" w:themeFillTint="99"/>
            <w:vAlign w:val="center"/>
          </w:tcPr>
          <w:p w:rsidR="002506DB" w:rsidRPr="002F70D4" w:rsidRDefault="002506DB" w:rsidP="00CF1244">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 xml:space="preserve">Payback Period  </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2F70D4" w:rsidRDefault="002506DB" w:rsidP="00CF1244">
            <w:pPr>
              <w:rPr>
                <w:rFonts w:ascii="Palatino Linotype" w:hAnsi="Palatino Linotype"/>
                <w:b/>
                <w:bCs/>
                <w:sz w:val="22"/>
                <w:szCs w:val="22"/>
              </w:rPr>
            </w:pPr>
            <w:r w:rsidRPr="002F70D4">
              <w:rPr>
                <w:rFonts w:ascii="Palatino Linotype" w:hAnsi="Palatino Linotype"/>
                <w:b/>
                <w:bCs/>
                <w:sz w:val="22"/>
                <w:szCs w:val="22"/>
              </w:rPr>
              <w:t>Net Present Value (NPV)</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r w:rsidR="002506DB" w:rsidRPr="006B5ACD" w:rsidTr="00CF1244">
        <w:trPr>
          <w:trHeight w:hRule="exact" w:val="360"/>
          <w:jc w:val="center"/>
        </w:trPr>
        <w:tc>
          <w:tcPr>
            <w:tcW w:w="5324" w:type="dxa"/>
            <w:shd w:val="clear" w:color="auto" w:fill="C2D69B" w:themeFill="accent3" w:themeFillTint="99"/>
            <w:vAlign w:val="center"/>
          </w:tcPr>
          <w:p w:rsidR="002506DB" w:rsidRPr="002F70D4" w:rsidRDefault="002506DB" w:rsidP="00CF1244">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Total amount of CO</w:t>
            </w:r>
            <w:r w:rsidRPr="002F70D4">
              <w:rPr>
                <w:rFonts w:ascii="Palatino Linotype" w:hAnsi="Palatino Linotype" w:cstheme="majorBidi"/>
                <w:b/>
                <w:bCs/>
                <w:vertAlign w:val="subscript"/>
              </w:rPr>
              <w:t xml:space="preserve">2 </w:t>
            </w:r>
            <w:r w:rsidRPr="002F70D4">
              <w:rPr>
                <w:rFonts w:ascii="Palatino Linotype" w:hAnsi="Palatino Linotype" w:cstheme="majorBidi"/>
                <w:b/>
                <w:bCs/>
              </w:rPr>
              <w:t xml:space="preserve"> avoided per year (kg)</w:t>
            </w:r>
          </w:p>
        </w:tc>
        <w:tc>
          <w:tcPr>
            <w:tcW w:w="3052" w:type="dxa"/>
            <w:vAlign w:val="center"/>
          </w:tcPr>
          <w:p w:rsidR="002506DB" w:rsidRPr="006B5ACD" w:rsidRDefault="002506DB" w:rsidP="00CF1244">
            <w:pPr>
              <w:pStyle w:val="ListParagraph"/>
              <w:spacing w:line="240" w:lineRule="auto"/>
              <w:ind w:left="0"/>
              <w:rPr>
                <w:rFonts w:ascii="Palatino Linotype" w:hAnsi="Palatino Linotype" w:cstheme="majorBidi"/>
              </w:rPr>
            </w:pPr>
          </w:p>
        </w:tc>
      </w:tr>
    </w:tbl>
    <w:p w:rsidR="007F143B" w:rsidRDefault="007F143B" w:rsidP="00ED2D2A">
      <w:pPr>
        <w:rPr>
          <w:rFonts w:ascii="Palatino Linotype" w:hAnsi="Palatino Linotype"/>
        </w:rPr>
      </w:pPr>
    </w:p>
    <w:p w:rsidR="007F143B" w:rsidRDefault="007F143B">
      <w:pPr>
        <w:rPr>
          <w:rFonts w:ascii="Palatino Linotype" w:hAnsi="Palatino Linotype"/>
        </w:rPr>
      </w:pPr>
      <w:r>
        <w:rPr>
          <w:rFonts w:ascii="Palatino Linotype" w:hAnsi="Palatino Linotype"/>
        </w:rPr>
        <w:br w:type="page"/>
      </w:r>
    </w:p>
    <w:p w:rsidR="00ED2D2A" w:rsidRPr="00CA1FF4" w:rsidRDefault="00ED2D2A" w:rsidP="007A658C">
      <w:pPr>
        <w:pStyle w:val="Heading2"/>
        <w:numPr>
          <w:ilvl w:val="1"/>
          <w:numId w:val="5"/>
        </w:numPr>
        <w:rPr>
          <w:b w:val="0"/>
          <w:bCs/>
        </w:rPr>
      </w:pPr>
      <w:bookmarkStart w:id="2" w:name="_Toc528323978"/>
      <w:r w:rsidRPr="00CA1FF4">
        <w:rPr>
          <w:b w:val="0"/>
          <w:bCs/>
        </w:rPr>
        <w:lastRenderedPageBreak/>
        <w:t>Constant</w:t>
      </w:r>
      <w:r w:rsidR="004D2F91" w:rsidRPr="00CA1FF4">
        <w:rPr>
          <w:b w:val="0"/>
          <w:bCs/>
        </w:rPr>
        <w:t xml:space="preserve"> </w:t>
      </w:r>
      <w:r w:rsidRPr="00CA1FF4">
        <w:rPr>
          <w:b w:val="0"/>
          <w:bCs/>
        </w:rPr>
        <w:t>Torque Applications: Lifts/Elevators and Escalators</w:t>
      </w:r>
      <w:bookmarkEnd w:id="2"/>
    </w:p>
    <w:p w:rsidR="00C367D9" w:rsidRDefault="00C367D9" w:rsidP="00C367D9">
      <w:pPr>
        <w:rPr>
          <w:b/>
        </w:rPr>
      </w:pPr>
    </w:p>
    <w:p w:rsidR="00C367D9" w:rsidRPr="006B5ACD" w:rsidRDefault="00C367D9" w:rsidP="00C367D9">
      <w:pPr>
        <w:pStyle w:val="Header"/>
        <w:tabs>
          <w:tab w:val="clear" w:pos="4320"/>
          <w:tab w:val="clear" w:pos="8640"/>
          <w:tab w:val="left" w:pos="810"/>
        </w:tabs>
        <w:rPr>
          <w:rFonts w:ascii="Palatino Linotype" w:hAnsi="Palatino Linotype" w:cstheme="majorBidi"/>
          <w:szCs w:val="24"/>
          <w:u w:val="single"/>
        </w:rPr>
      </w:pPr>
      <w:r w:rsidRPr="006B5ACD">
        <w:rPr>
          <w:rFonts w:ascii="Palatino Linotype" w:hAnsi="Palatino Linotype"/>
          <w:i/>
          <w:iCs/>
        </w:rPr>
        <w:t xml:space="preserve">[This section should include </w:t>
      </w:r>
      <w:r>
        <w:rPr>
          <w:rFonts w:ascii="Palatino Linotype" w:hAnsi="Palatino Linotype"/>
          <w:i/>
          <w:iCs/>
        </w:rPr>
        <w:t>the objective of the proposed VVVF</w:t>
      </w:r>
      <w:r w:rsidRPr="006B5ACD">
        <w:rPr>
          <w:rFonts w:ascii="Palatino Linotype" w:hAnsi="Palatino Linotype"/>
          <w:i/>
          <w:iCs/>
        </w:rPr>
        <w:t xml:space="preserve"> installation</w:t>
      </w:r>
      <w:r>
        <w:rPr>
          <w:rFonts w:ascii="Palatino Linotype" w:hAnsi="Palatino Linotype"/>
          <w:i/>
          <w:iCs/>
        </w:rPr>
        <w:t>/replacement</w:t>
      </w:r>
      <w:r w:rsidRPr="006B5ACD">
        <w:rPr>
          <w:rFonts w:ascii="Palatino Linotype" w:hAnsi="Palatino Linotype"/>
          <w:i/>
          <w:iCs/>
        </w:rPr>
        <w:t>, t</w:t>
      </w:r>
      <w:r w:rsidRPr="006B5ACD">
        <w:rPr>
          <w:rFonts w:ascii="Palatino Linotype" w:hAnsi="Palatino Linotype" w:cstheme="majorBidi"/>
          <w:i/>
          <w:iCs/>
          <w:szCs w:val="24"/>
        </w:rPr>
        <w:t>he financial criteria and technical/operational limitations,</w:t>
      </w:r>
      <w:r w:rsidRPr="006B5ACD">
        <w:rPr>
          <w:rFonts w:ascii="Palatino Linotype" w:hAnsi="Palatino Linotype"/>
          <w:i/>
          <w:iCs/>
        </w:rPr>
        <w:t xml:space="preserve"> the conclusions on the </w:t>
      </w:r>
      <w:r w:rsidRPr="006B5ACD">
        <w:rPr>
          <w:rFonts w:ascii="Palatino Linotype" w:hAnsi="Palatino Linotype" w:cstheme="majorBidi"/>
          <w:i/>
          <w:iCs/>
        </w:rPr>
        <w:t xml:space="preserve">technical and economic evaluation of the project, a summary of </w:t>
      </w:r>
      <w:r>
        <w:rPr>
          <w:rFonts w:ascii="Palatino Linotype" w:hAnsi="Palatino Linotype" w:cstheme="majorBidi"/>
          <w:i/>
          <w:iCs/>
        </w:rPr>
        <w:t>the proposed system</w:t>
      </w:r>
      <w:r w:rsidRPr="006B5ACD">
        <w:rPr>
          <w:rFonts w:ascii="Palatino Linotype" w:hAnsi="Palatino Linotype" w:cstheme="majorBidi"/>
          <w:i/>
          <w:iCs/>
        </w:rPr>
        <w:t>, annual energy sa</w:t>
      </w:r>
      <w:r>
        <w:rPr>
          <w:rFonts w:ascii="Palatino Linotype" w:hAnsi="Palatino Linotype" w:cstheme="majorBidi"/>
          <w:i/>
          <w:iCs/>
        </w:rPr>
        <w:t xml:space="preserve">vings and cost savings using </w:t>
      </w:r>
      <w:r w:rsidRPr="006B5ACD">
        <w:rPr>
          <w:rFonts w:ascii="Palatino Linotype" w:hAnsi="Palatino Linotype" w:cstheme="majorBidi"/>
          <w:i/>
          <w:iCs/>
        </w:rPr>
        <w:t>a table format]</w:t>
      </w:r>
    </w:p>
    <w:p w:rsidR="00C367D9" w:rsidRDefault="00C367D9" w:rsidP="00C367D9">
      <w:pPr>
        <w:pStyle w:val="Header"/>
        <w:tabs>
          <w:tab w:val="clear" w:pos="4320"/>
          <w:tab w:val="clear" w:pos="8640"/>
          <w:tab w:val="left" w:pos="810"/>
        </w:tabs>
        <w:rPr>
          <w:rFonts w:ascii="Palatino Linotype" w:hAnsi="Palatino Linotype" w:cstheme="majorBidi"/>
          <w:szCs w:val="24"/>
        </w:rPr>
      </w:pPr>
    </w:p>
    <w:p w:rsidR="00291D31" w:rsidRPr="003B3DD5" w:rsidRDefault="00291D31" w:rsidP="00291D31">
      <w:pPr>
        <w:pStyle w:val="Header"/>
        <w:tabs>
          <w:tab w:val="clear" w:pos="4320"/>
          <w:tab w:val="clear" w:pos="8640"/>
          <w:tab w:val="left" w:pos="810"/>
        </w:tabs>
        <w:rPr>
          <w:rFonts w:ascii="Palatino Linotype" w:hAnsi="Palatino Linotype" w:cstheme="majorBidi"/>
          <w:bCs/>
          <w:i/>
          <w:szCs w:val="24"/>
        </w:rPr>
      </w:pPr>
      <w:r w:rsidRPr="003B3DD5">
        <w:rPr>
          <w:rFonts w:ascii="Palatino Linotype" w:hAnsi="Palatino Linotype" w:cstheme="majorBidi"/>
          <w:bCs/>
          <w:i/>
          <w:szCs w:val="24"/>
        </w:rPr>
        <w:t>[Give a brief description of the proposed system and highlight the key advantages of VFDs for the specific application of the project]</w:t>
      </w:r>
    </w:p>
    <w:p w:rsidR="00C367D9" w:rsidRPr="006B5ACD" w:rsidRDefault="00C367D9" w:rsidP="00C367D9">
      <w:pPr>
        <w:pStyle w:val="Header"/>
        <w:tabs>
          <w:tab w:val="clear" w:pos="4320"/>
          <w:tab w:val="clear" w:pos="8640"/>
          <w:tab w:val="left" w:pos="810"/>
        </w:tabs>
        <w:rPr>
          <w:rFonts w:ascii="Palatino Linotype" w:hAnsi="Palatino Linotype" w:cstheme="majorBidi"/>
          <w:szCs w:val="24"/>
        </w:rPr>
      </w:pPr>
    </w:p>
    <w:p w:rsidR="00C367D9" w:rsidRDefault="00C367D9" w:rsidP="007F143B">
      <w:pPr>
        <w:jc w:val="both"/>
        <w:rPr>
          <w:rFonts w:ascii="Palatino Linotype" w:hAnsi="Palatino Linotype"/>
        </w:rPr>
      </w:pPr>
      <w:r w:rsidRPr="006B5ACD">
        <w:rPr>
          <w:rFonts w:ascii="Palatino Linotype" w:hAnsi="Palatino Linotype"/>
        </w:rPr>
        <w:t xml:space="preserve">A detailed summary of the proposed </w:t>
      </w:r>
      <w:r>
        <w:rPr>
          <w:rFonts w:ascii="Palatino Linotype" w:hAnsi="Palatino Linotype"/>
        </w:rPr>
        <w:t>system</w:t>
      </w:r>
      <w:r w:rsidRPr="006B5ACD">
        <w:rPr>
          <w:rFonts w:ascii="Palatino Linotype" w:hAnsi="Palatino Linotype"/>
        </w:rPr>
        <w:t xml:space="preserve"> is provided in this section in the table here below:</w:t>
      </w:r>
    </w:p>
    <w:p w:rsidR="003273EA" w:rsidRDefault="003273EA" w:rsidP="007F143B">
      <w:pPr>
        <w:jc w:val="both"/>
        <w:rPr>
          <w:rFonts w:ascii="Palatino Linotype" w:hAnsi="Palatino Linotype"/>
        </w:rPr>
      </w:pPr>
    </w:p>
    <w:p w:rsidR="003273EA" w:rsidRDefault="003273EA" w:rsidP="007F143B">
      <w:pPr>
        <w:jc w:val="both"/>
        <w:rPr>
          <w:rFonts w:ascii="Palatino Linotype" w:hAnsi="Palatino Linotype"/>
        </w:rPr>
      </w:pPr>
    </w:p>
    <w:p w:rsidR="003273EA" w:rsidRPr="003273EA" w:rsidRDefault="003273EA" w:rsidP="003273EA">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3273EA" w:rsidRDefault="003273EA" w:rsidP="003273EA">
      <w:pPr>
        <w:pStyle w:val="Header"/>
        <w:tabs>
          <w:tab w:val="clear" w:pos="4320"/>
          <w:tab w:val="clear" w:pos="8640"/>
          <w:tab w:val="left" w:pos="810"/>
        </w:tabs>
        <w:rPr>
          <w:rFonts w:ascii="Palatino Linotype" w:hAnsi="Palatino Linotype" w:cstheme="majorBidi"/>
          <w:b/>
          <w:bCs/>
          <w:szCs w:val="24"/>
          <w:lang w:val="en-US"/>
        </w:rPr>
      </w:pPr>
    </w:p>
    <w:p w:rsidR="003273EA" w:rsidRPr="006B5ACD" w:rsidRDefault="003273EA" w:rsidP="003273EA">
      <w:pPr>
        <w:pStyle w:val="Header"/>
        <w:tabs>
          <w:tab w:val="clear" w:pos="4320"/>
          <w:tab w:val="clear" w:pos="8640"/>
          <w:tab w:val="left" w:pos="810"/>
        </w:tabs>
        <w:rPr>
          <w:rFonts w:ascii="Palatino Linotype" w:hAnsi="Palatino Linotype" w:cstheme="majorBidi"/>
          <w:b/>
          <w:bCs/>
          <w:szCs w:val="24"/>
          <w:lang w:val="en-US"/>
        </w:rPr>
      </w:pPr>
      <w:r>
        <w:rPr>
          <w:rFonts w:ascii="Palatino Linotype" w:hAnsi="Palatino Linotype" w:cstheme="majorBidi"/>
          <w:b/>
          <w:bCs/>
          <w:szCs w:val="24"/>
          <w:lang w:val="en-US"/>
        </w:rPr>
        <w:t>VVVFs for Elevators</w:t>
      </w:r>
    </w:p>
    <w:p w:rsidR="003273EA" w:rsidRPr="007F143B" w:rsidRDefault="003273EA" w:rsidP="007F143B">
      <w:pPr>
        <w:jc w:val="both"/>
        <w:rPr>
          <w:rFonts w:ascii="Palatino Linotype" w:hAnsi="Palatino Linotype"/>
          <w:b/>
          <w:bCs/>
        </w:rPr>
      </w:pPr>
    </w:p>
    <w:p w:rsidR="00ED2D2A" w:rsidRPr="00DF0510" w:rsidRDefault="00ED2D2A" w:rsidP="00ED2D2A">
      <w:pPr>
        <w:pStyle w:val="ListParagraph"/>
        <w:rPr>
          <w:b/>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5476"/>
        <w:gridCol w:w="3052"/>
      </w:tblGrid>
      <w:tr w:rsidR="002609AC" w:rsidRPr="006B5ACD" w:rsidTr="00C12658">
        <w:trPr>
          <w:trHeight w:hRule="exact" w:val="415"/>
          <w:jc w:val="center"/>
        </w:trPr>
        <w:tc>
          <w:tcPr>
            <w:tcW w:w="5476" w:type="dxa"/>
            <w:shd w:val="clear" w:color="auto" w:fill="C2D69B" w:themeFill="accent3" w:themeFillTint="99"/>
            <w:vAlign w:val="center"/>
          </w:tcPr>
          <w:p w:rsidR="002609AC" w:rsidRPr="006B5ACD" w:rsidRDefault="00C12658" w:rsidP="00C12658">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Current Elevators</w:t>
            </w:r>
            <w:r w:rsidR="002609AC">
              <w:rPr>
                <w:rFonts w:ascii="Palatino Linotype" w:hAnsi="Palatino Linotype" w:cstheme="majorBidi"/>
                <w:b/>
                <w:bCs/>
              </w:rPr>
              <w:t xml:space="preserve"> Energy Usage (kWh) </w:t>
            </w:r>
          </w:p>
        </w:tc>
        <w:tc>
          <w:tcPr>
            <w:tcW w:w="3052" w:type="dxa"/>
            <w:vAlign w:val="center"/>
          </w:tcPr>
          <w:p w:rsidR="002609AC" w:rsidRPr="006B5ACD" w:rsidRDefault="002609AC" w:rsidP="00F35C9F">
            <w:pPr>
              <w:pStyle w:val="ListParagraph"/>
              <w:tabs>
                <w:tab w:val="left" w:pos="3043"/>
              </w:tabs>
              <w:spacing w:line="240" w:lineRule="auto"/>
              <w:ind w:left="0"/>
              <w:rPr>
                <w:rFonts w:ascii="Palatino Linotype" w:hAnsi="Palatino Linotype" w:cstheme="majorBidi"/>
              </w:rPr>
            </w:pPr>
          </w:p>
        </w:tc>
      </w:tr>
      <w:tr w:rsidR="002609AC" w:rsidRPr="006B5ACD" w:rsidTr="00C12658">
        <w:trPr>
          <w:trHeight w:hRule="exact" w:val="352"/>
          <w:jc w:val="center"/>
        </w:trPr>
        <w:tc>
          <w:tcPr>
            <w:tcW w:w="5476" w:type="dxa"/>
            <w:shd w:val="clear" w:color="auto" w:fill="C2D69B" w:themeFill="accent3" w:themeFillTint="99"/>
            <w:vAlign w:val="center"/>
          </w:tcPr>
          <w:p w:rsidR="002609AC" w:rsidRDefault="00C12658" w:rsidP="00C12658">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Current Elevators</w:t>
            </w:r>
            <w:r w:rsidR="002609AC">
              <w:rPr>
                <w:rFonts w:ascii="Palatino Linotype" w:hAnsi="Palatino Linotype" w:cstheme="majorBidi"/>
                <w:b/>
                <w:bCs/>
              </w:rPr>
              <w:t xml:space="preserve"> Energy Cost (USD)</w:t>
            </w:r>
          </w:p>
        </w:tc>
        <w:tc>
          <w:tcPr>
            <w:tcW w:w="3052" w:type="dxa"/>
            <w:vAlign w:val="center"/>
          </w:tcPr>
          <w:p w:rsidR="002609AC" w:rsidRPr="006B5ACD" w:rsidRDefault="002609AC" w:rsidP="00F35C9F">
            <w:pPr>
              <w:pStyle w:val="ListParagraph"/>
              <w:tabs>
                <w:tab w:val="left" w:pos="3043"/>
              </w:tabs>
              <w:spacing w:line="240" w:lineRule="auto"/>
              <w:ind w:left="0"/>
              <w:rPr>
                <w:rFonts w:ascii="Palatino Linotype" w:hAnsi="Palatino Linotype" w:cstheme="majorBidi"/>
              </w:rPr>
            </w:pPr>
          </w:p>
        </w:tc>
      </w:tr>
      <w:tr w:rsidR="002609AC" w:rsidRPr="006B5ACD" w:rsidTr="00C12658">
        <w:trPr>
          <w:trHeight w:hRule="exact" w:val="370"/>
          <w:jc w:val="center"/>
        </w:trPr>
        <w:tc>
          <w:tcPr>
            <w:tcW w:w="5476" w:type="dxa"/>
            <w:shd w:val="clear" w:color="auto" w:fill="C2D69B" w:themeFill="accent3" w:themeFillTint="99"/>
            <w:vAlign w:val="center"/>
          </w:tcPr>
          <w:p w:rsidR="002609AC" w:rsidRPr="006B5ACD" w:rsidRDefault="002609AC" w:rsidP="002609AC">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Energy Usage with VVVF Controller (kWh)</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r w:rsidR="002609AC" w:rsidRPr="006B5ACD" w:rsidTr="00C12658">
        <w:trPr>
          <w:trHeight w:hRule="exact" w:val="352"/>
          <w:jc w:val="center"/>
        </w:trPr>
        <w:tc>
          <w:tcPr>
            <w:tcW w:w="5476" w:type="dxa"/>
            <w:shd w:val="clear" w:color="auto" w:fill="C2D69B" w:themeFill="accent3" w:themeFillTint="99"/>
            <w:vAlign w:val="center"/>
          </w:tcPr>
          <w:p w:rsidR="002609AC" w:rsidRPr="00550274" w:rsidRDefault="002609AC" w:rsidP="00F35C9F">
            <w:pPr>
              <w:rPr>
                <w:sz w:val="22"/>
                <w:szCs w:val="22"/>
              </w:rPr>
            </w:pPr>
            <w:r w:rsidRPr="00550274">
              <w:rPr>
                <w:rFonts w:ascii="Palatino Linotype" w:hAnsi="Palatino Linotype" w:cstheme="majorBidi"/>
                <w:b/>
                <w:bCs/>
                <w:sz w:val="22"/>
                <w:szCs w:val="22"/>
              </w:rPr>
              <w:t xml:space="preserve">Annual Energy Cost with </w:t>
            </w:r>
            <w:r w:rsidR="002B57EB">
              <w:rPr>
                <w:rFonts w:ascii="Palatino Linotype" w:hAnsi="Palatino Linotype" w:cstheme="majorBidi"/>
                <w:b/>
                <w:bCs/>
              </w:rPr>
              <w:t xml:space="preserve">VVVF Controller </w:t>
            </w:r>
            <w:r w:rsidRPr="00550274">
              <w:rPr>
                <w:rFonts w:ascii="Palatino Linotype" w:hAnsi="Palatino Linotype" w:cstheme="majorBidi"/>
                <w:b/>
                <w:bCs/>
                <w:sz w:val="22"/>
                <w:szCs w:val="22"/>
              </w:rPr>
              <w:t>(USD)</w:t>
            </w:r>
          </w:p>
        </w:tc>
        <w:tc>
          <w:tcPr>
            <w:tcW w:w="3052" w:type="dxa"/>
            <w:vAlign w:val="center"/>
          </w:tcPr>
          <w:p w:rsidR="002609AC" w:rsidRDefault="002609AC" w:rsidP="00F35C9F"/>
        </w:tc>
      </w:tr>
      <w:tr w:rsidR="002609AC" w:rsidRPr="006B5ACD" w:rsidTr="00C12658">
        <w:trPr>
          <w:trHeight w:hRule="exact" w:val="360"/>
          <w:jc w:val="center"/>
        </w:trPr>
        <w:tc>
          <w:tcPr>
            <w:tcW w:w="5476" w:type="dxa"/>
            <w:shd w:val="clear" w:color="auto" w:fill="C2D69B" w:themeFill="accent3" w:themeFillTint="99"/>
            <w:vAlign w:val="center"/>
          </w:tcPr>
          <w:p w:rsidR="002609AC" w:rsidRPr="006B5ACD" w:rsidRDefault="002609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Annual Energy Savings (KWh)</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r w:rsidR="002609AC" w:rsidRPr="006B5ACD" w:rsidTr="00C12658">
        <w:trPr>
          <w:trHeight w:hRule="exact" w:val="360"/>
          <w:jc w:val="center"/>
        </w:trPr>
        <w:tc>
          <w:tcPr>
            <w:tcW w:w="5476" w:type="dxa"/>
            <w:shd w:val="clear" w:color="auto" w:fill="C2D69B" w:themeFill="accent3" w:themeFillTint="99"/>
            <w:vAlign w:val="center"/>
          </w:tcPr>
          <w:p w:rsidR="002609AC" w:rsidRPr="006B5ACD" w:rsidRDefault="002609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Annual Cost Savings (USD)</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r w:rsidR="002609AC" w:rsidRPr="006B5ACD" w:rsidTr="00C12658">
        <w:trPr>
          <w:trHeight w:hRule="exact" w:val="360"/>
          <w:jc w:val="center"/>
        </w:trPr>
        <w:tc>
          <w:tcPr>
            <w:tcW w:w="5476" w:type="dxa"/>
            <w:shd w:val="clear" w:color="auto" w:fill="C2D69B" w:themeFill="accent3" w:themeFillTint="99"/>
            <w:vAlign w:val="center"/>
          </w:tcPr>
          <w:p w:rsidR="002609AC" w:rsidRPr="006B5ACD" w:rsidRDefault="002609AC" w:rsidP="00F35C9F">
            <w:pPr>
              <w:pStyle w:val="ListParagraph"/>
              <w:spacing w:line="240" w:lineRule="auto"/>
              <w:ind w:left="0"/>
              <w:rPr>
                <w:rFonts w:ascii="Palatino Linotype" w:hAnsi="Palatino Linotype" w:cstheme="majorBidi"/>
                <w:b/>
                <w:bCs/>
              </w:rPr>
            </w:pPr>
            <w:r>
              <w:rPr>
                <w:rFonts w:ascii="Palatino Linotype" w:hAnsi="Palatino Linotype" w:cstheme="majorBidi"/>
                <w:b/>
                <w:bCs/>
              </w:rPr>
              <w:t>Initial Implementation Cost ($)</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p w:rsidR="002609AC" w:rsidRPr="006B5ACD" w:rsidRDefault="002609AC" w:rsidP="00F35C9F">
            <w:pPr>
              <w:pStyle w:val="ListParagraph"/>
              <w:spacing w:line="240" w:lineRule="auto"/>
              <w:ind w:left="0"/>
              <w:rPr>
                <w:rFonts w:ascii="Palatino Linotype" w:hAnsi="Palatino Linotype" w:cstheme="majorBidi"/>
              </w:rPr>
            </w:pPr>
            <w:r w:rsidRPr="006B5ACD">
              <w:rPr>
                <w:rFonts w:ascii="Palatino Linotype" w:hAnsi="Palatino Linotype" w:cstheme="majorBidi"/>
              </w:rPr>
              <w:t>South Façade</w:t>
            </w:r>
          </w:p>
          <w:p w:rsidR="002609AC" w:rsidRPr="006B5ACD" w:rsidRDefault="002609AC" w:rsidP="00F35C9F">
            <w:pPr>
              <w:pStyle w:val="ListParagraph"/>
              <w:spacing w:line="240" w:lineRule="auto"/>
              <w:ind w:left="0"/>
              <w:rPr>
                <w:rFonts w:ascii="Palatino Linotype" w:hAnsi="Palatino Linotype" w:cstheme="majorBidi"/>
              </w:rPr>
            </w:pPr>
            <w:r w:rsidRPr="006B5ACD">
              <w:rPr>
                <w:rFonts w:ascii="Palatino Linotype" w:hAnsi="Palatino Linotype" w:cstheme="majorBidi"/>
              </w:rPr>
              <w:t>Total</w:t>
            </w:r>
          </w:p>
        </w:tc>
      </w:tr>
      <w:tr w:rsidR="002609AC" w:rsidRPr="006B5ACD" w:rsidTr="00C12658">
        <w:trPr>
          <w:trHeight w:hRule="exact" w:val="360"/>
          <w:jc w:val="center"/>
        </w:trPr>
        <w:tc>
          <w:tcPr>
            <w:tcW w:w="5476" w:type="dxa"/>
            <w:shd w:val="clear" w:color="auto" w:fill="C2D69B" w:themeFill="accent3" w:themeFillTint="99"/>
            <w:vAlign w:val="center"/>
          </w:tcPr>
          <w:p w:rsidR="002609AC" w:rsidRPr="002F70D4" w:rsidRDefault="002609AC" w:rsidP="00F35C9F">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 xml:space="preserve">Payback Period  </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r w:rsidR="002609AC" w:rsidRPr="006B5ACD" w:rsidTr="00C12658">
        <w:trPr>
          <w:trHeight w:hRule="exact" w:val="360"/>
          <w:jc w:val="center"/>
        </w:trPr>
        <w:tc>
          <w:tcPr>
            <w:tcW w:w="5476" w:type="dxa"/>
            <w:shd w:val="clear" w:color="auto" w:fill="C2D69B" w:themeFill="accent3" w:themeFillTint="99"/>
            <w:vAlign w:val="center"/>
          </w:tcPr>
          <w:p w:rsidR="002609AC" w:rsidRPr="002F70D4" w:rsidRDefault="002609AC" w:rsidP="00F35C9F">
            <w:pPr>
              <w:rPr>
                <w:rFonts w:ascii="Palatino Linotype" w:hAnsi="Palatino Linotype"/>
                <w:b/>
                <w:bCs/>
                <w:sz w:val="22"/>
                <w:szCs w:val="22"/>
              </w:rPr>
            </w:pPr>
            <w:r w:rsidRPr="002F70D4">
              <w:rPr>
                <w:rFonts w:ascii="Palatino Linotype" w:hAnsi="Palatino Linotype"/>
                <w:b/>
                <w:bCs/>
                <w:sz w:val="22"/>
                <w:szCs w:val="22"/>
              </w:rPr>
              <w:t>Net Present Value (NPV)</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r w:rsidR="002609AC" w:rsidRPr="006B5ACD" w:rsidTr="00C12658">
        <w:trPr>
          <w:trHeight w:hRule="exact" w:val="360"/>
          <w:jc w:val="center"/>
        </w:trPr>
        <w:tc>
          <w:tcPr>
            <w:tcW w:w="5476" w:type="dxa"/>
            <w:shd w:val="clear" w:color="auto" w:fill="C2D69B" w:themeFill="accent3" w:themeFillTint="99"/>
            <w:vAlign w:val="center"/>
          </w:tcPr>
          <w:p w:rsidR="002609AC" w:rsidRPr="002F70D4" w:rsidRDefault="002609AC" w:rsidP="00F35C9F">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Total amount of CO</w:t>
            </w:r>
            <w:r w:rsidRPr="002F70D4">
              <w:rPr>
                <w:rFonts w:ascii="Palatino Linotype" w:hAnsi="Palatino Linotype" w:cstheme="majorBidi"/>
                <w:b/>
                <w:bCs/>
                <w:vertAlign w:val="subscript"/>
              </w:rPr>
              <w:t xml:space="preserve">2 </w:t>
            </w:r>
            <w:r w:rsidRPr="002F70D4">
              <w:rPr>
                <w:rFonts w:ascii="Palatino Linotype" w:hAnsi="Palatino Linotype" w:cstheme="majorBidi"/>
                <w:b/>
                <w:bCs/>
              </w:rPr>
              <w:t xml:space="preserve"> avoided per year (kg)</w:t>
            </w:r>
          </w:p>
        </w:tc>
        <w:tc>
          <w:tcPr>
            <w:tcW w:w="3052" w:type="dxa"/>
            <w:vAlign w:val="center"/>
          </w:tcPr>
          <w:p w:rsidR="002609AC" w:rsidRPr="006B5ACD" w:rsidRDefault="002609AC" w:rsidP="00F35C9F">
            <w:pPr>
              <w:pStyle w:val="ListParagraph"/>
              <w:spacing w:line="240" w:lineRule="auto"/>
              <w:ind w:left="0"/>
              <w:rPr>
                <w:rFonts w:ascii="Palatino Linotype" w:hAnsi="Palatino Linotype" w:cstheme="majorBidi"/>
              </w:rPr>
            </w:pPr>
          </w:p>
        </w:tc>
      </w:tr>
    </w:tbl>
    <w:p w:rsidR="008949B8" w:rsidRDefault="008949B8" w:rsidP="008949B8">
      <w:pPr>
        <w:rPr>
          <w:rFonts w:ascii="Palatino Linotype" w:hAnsi="Palatino Linotype"/>
        </w:rPr>
      </w:pPr>
    </w:p>
    <w:p w:rsidR="008949B8" w:rsidRDefault="008949B8" w:rsidP="008949B8">
      <w:pPr>
        <w:rPr>
          <w:rFonts w:ascii="Palatino Linotype" w:hAnsi="Palatino Linotype"/>
        </w:rPr>
      </w:pPr>
    </w:p>
    <w:p w:rsidR="008949B8" w:rsidRDefault="008949B8" w:rsidP="008949B8">
      <w:pPr>
        <w:rPr>
          <w:rFonts w:ascii="Palatino Linotype" w:hAnsi="Palatino Linotype"/>
        </w:rPr>
      </w:pPr>
    </w:p>
    <w:p w:rsidR="008949B8" w:rsidRDefault="008949B8" w:rsidP="008949B8">
      <w:pPr>
        <w:rPr>
          <w:rFonts w:ascii="Palatino Linotype" w:hAnsi="Palatino Linotype"/>
        </w:rPr>
      </w:pPr>
    </w:p>
    <w:p w:rsidR="008949B8" w:rsidRDefault="008949B8" w:rsidP="008949B8">
      <w:pPr>
        <w:rPr>
          <w:rFonts w:ascii="Palatino Linotype" w:hAnsi="Palatino Linotype"/>
        </w:rPr>
      </w:pPr>
    </w:p>
    <w:p w:rsidR="008949B8" w:rsidRDefault="008949B8" w:rsidP="008949B8">
      <w:pPr>
        <w:rPr>
          <w:rFonts w:ascii="Palatino Linotype" w:hAnsi="Palatino Linotype"/>
        </w:rPr>
      </w:pPr>
    </w:p>
    <w:p w:rsidR="003273EA" w:rsidRDefault="003273EA" w:rsidP="003273EA">
      <w:pPr>
        <w:jc w:val="both"/>
        <w:rPr>
          <w:rFonts w:ascii="Palatino Linotype" w:hAnsi="Palatino Linotype"/>
        </w:rPr>
      </w:pPr>
    </w:p>
    <w:p w:rsidR="00291D31" w:rsidRDefault="00291D31" w:rsidP="003273EA">
      <w:pPr>
        <w:jc w:val="both"/>
        <w:rPr>
          <w:rFonts w:ascii="Palatino Linotype" w:hAnsi="Palatino Linotype"/>
        </w:rPr>
      </w:pPr>
    </w:p>
    <w:p w:rsidR="00C12658" w:rsidRDefault="00C12658" w:rsidP="003273EA">
      <w:pPr>
        <w:jc w:val="both"/>
        <w:rPr>
          <w:rFonts w:ascii="Palatino Linotype" w:hAnsi="Palatino Linotype"/>
        </w:rPr>
      </w:pPr>
    </w:p>
    <w:p w:rsidR="00C12658" w:rsidRDefault="00C12658" w:rsidP="003273EA">
      <w:pPr>
        <w:jc w:val="both"/>
        <w:rPr>
          <w:rFonts w:ascii="Palatino Linotype" w:hAnsi="Palatino Linotype"/>
        </w:rPr>
      </w:pPr>
    </w:p>
    <w:p w:rsidR="00C12658" w:rsidRDefault="00C12658" w:rsidP="003273EA">
      <w:pPr>
        <w:jc w:val="both"/>
        <w:rPr>
          <w:rFonts w:ascii="Palatino Linotype" w:hAnsi="Palatino Linotype"/>
        </w:rPr>
      </w:pPr>
    </w:p>
    <w:p w:rsidR="00C12658" w:rsidRDefault="00C12658" w:rsidP="003273EA">
      <w:pPr>
        <w:jc w:val="both"/>
        <w:rPr>
          <w:rFonts w:ascii="Palatino Linotype" w:hAnsi="Palatino Linotype"/>
        </w:rPr>
      </w:pPr>
    </w:p>
    <w:p w:rsidR="00291D31" w:rsidRDefault="00291D31" w:rsidP="003273EA">
      <w:pPr>
        <w:jc w:val="both"/>
        <w:rPr>
          <w:rFonts w:ascii="Palatino Linotype" w:hAnsi="Palatino Linotype"/>
        </w:rPr>
      </w:pPr>
    </w:p>
    <w:p w:rsidR="003273EA" w:rsidRPr="003273EA" w:rsidRDefault="003273EA" w:rsidP="003273EA">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291D31" w:rsidRDefault="00291D31" w:rsidP="003273EA">
      <w:pPr>
        <w:pStyle w:val="Header"/>
        <w:tabs>
          <w:tab w:val="clear" w:pos="4320"/>
          <w:tab w:val="clear" w:pos="8640"/>
          <w:tab w:val="left" w:pos="810"/>
        </w:tabs>
        <w:rPr>
          <w:rFonts w:ascii="Palatino Linotype" w:hAnsi="Palatino Linotype" w:cstheme="majorBidi"/>
          <w:b/>
          <w:bCs/>
          <w:szCs w:val="24"/>
          <w:lang w:val="en-US"/>
        </w:rPr>
      </w:pPr>
    </w:p>
    <w:p w:rsidR="003273EA" w:rsidRPr="006B5ACD" w:rsidRDefault="003273EA" w:rsidP="003273EA">
      <w:pPr>
        <w:pStyle w:val="Header"/>
        <w:tabs>
          <w:tab w:val="clear" w:pos="4320"/>
          <w:tab w:val="clear" w:pos="8640"/>
          <w:tab w:val="left" w:pos="810"/>
        </w:tabs>
        <w:rPr>
          <w:rFonts w:ascii="Palatino Linotype" w:hAnsi="Palatino Linotype" w:cstheme="majorBidi"/>
          <w:b/>
          <w:bCs/>
          <w:szCs w:val="24"/>
          <w:lang w:val="en-US"/>
        </w:rPr>
      </w:pPr>
      <w:r>
        <w:rPr>
          <w:rFonts w:ascii="Palatino Linotype" w:hAnsi="Palatino Linotype" w:cstheme="majorBidi"/>
          <w:b/>
          <w:bCs/>
          <w:szCs w:val="24"/>
          <w:lang w:val="en-US"/>
        </w:rPr>
        <w:t>VVVFs for Escalators</w:t>
      </w:r>
    </w:p>
    <w:p w:rsidR="003273EA" w:rsidRPr="007F143B" w:rsidRDefault="003273EA" w:rsidP="003273EA">
      <w:pPr>
        <w:jc w:val="both"/>
        <w:rPr>
          <w:rFonts w:ascii="Palatino Linotype" w:hAnsi="Palatino Linotype"/>
          <w:b/>
          <w:bCs/>
        </w:rPr>
      </w:pPr>
    </w:p>
    <w:p w:rsidR="003273EA" w:rsidRPr="00DF0510" w:rsidRDefault="003273EA" w:rsidP="003273EA">
      <w:pPr>
        <w:pStyle w:val="ListParagraph"/>
        <w:rPr>
          <w:b/>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5476"/>
        <w:gridCol w:w="3052"/>
      </w:tblGrid>
      <w:tr w:rsidR="003273EA" w:rsidRPr="006B5ACD" w:rsidTr="00C12658">
        <w:trPr>
          <w:trHeight w:hRule="exact" w:val="388"/>
          <w:jc w:val="center"/>
        </w:trPr>
        <w:tc>
          <w:tcPr>
            <w:tcW w:w="5476" w:type="dxa"/>
            <w:shd w:val="clear" w:color="auto" w:fill="C2D69B" w:themeFill="accent3" w:themeFillTint="99"/>
            <w:vAlign w:val="center"/>
          </w:tcPr>
          <w:p w:rsidR="003273EA" w:rsidRPr="006B5ACD" w:rsidRDefault="00C12658" w:rsidP="00CF1244">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Current </w:t>
            </w:r>
            <w:r w:rsidR="003273EA">
              <w:rPr>
                <w:rFonts w:ascii="Palatino Linotype" w:hAnsi="Palatino Linotype" w:cstheme="majorBidi"/>
                <w:b/>
                <w:bCs/>
              </w:rPr>
              <w:t xml:space="preserve">Escalators Energy Usage (kWh) </w:t>
            </w:r>
          </w:p>
        </w:tc>
        <w:tc>
          <w:tcPr>
            <w:tcW w:w="3052" w:type="dxa"/>
            <w:vAlign w:val="center"/>
          </w:tcPr>
          <w:p w:rsidR="003273EA" w:rsidRPr="006B5ACD" w:rsidRDefault="003273EA" w:rsidP="00CF1244">
            <w:pPr>
              <w:pStyle w:val="ListParagraph"/>
              <w:tabs>
                <w:tab w:val="left" w:pos="3043"/>
              </w:tabs>
              <w:spacing w:line="240" w:lineRule="auto"/>
              <w:ind w:left="0"/>
              <w:rPr>
                <w:rFonts w:ascii="Palatino Linotype" w:hAnsi="Palatino Linotype" w:cstheme="majorBidi"/>
              </w:rPr>
            </w:pPr>
          </w:p>
        </w:tc>
      </w:tr>
      <w:tr w:rsidR="003273EA" w:rsidRPr="006B5ACD" w:rsidTr="00C12658">
        <w:trPr>
          <w:trHeight w:hRule="exact" w:val="352"/>
          <w:jc w:val="center"/>
        </w:trPr>
        <w:tc>
          <w:tcPr>
            <w:tcW w:w="5476" w:type="dxa"/>
            <w:shd w:val="clear" w:color="auto" w:fill="C2D69B" w:themeFill="accent3" w:themeFillTint="99"/>
            <w:vAlign w:val="center"/>
          </w:tcPr>
          <w:p w:rsidR="003273EA" w:rsidRDefault="00C12658" w:rsidP="00CF1244">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Annual Current </w:t>
            </w:r>
            <w:r w:rsidR="003273EA">
              <w:rPr>
                <w:rFonts w:ascii="Palatino Linotype" w:hAnsi="Palatino Linotype" w:cstheme="majorBidi"/>
                <w:b/>
                <w:bCs/>
              </w:rPr>
              <w:t>Escalators Energy Cost (USD)</w:t>
            </w:r>
          </w:p>
        </w:tc>
        <w:tc>
          <w:tcPr>
            <w:tcW w:w="3052" w:type="dxa"/>
            <w:vAlign w:val="center"/>
          </w:tcPr>
          <w:p w:rsidR="003273EA" w:rsidRPr="006B5ACD" w:rsidRDefault="003273EA" w:rsidP="00CF1244">
            <w:pPr>
              <w:pStyle w:val="ListParagraph"/>
              <w:tabs>
                <w:tab w:val="left" w:pos="3043"/>
              </w:tabs>
              <w:spacing w:line="240" w:lineRule="auto"/>
              <w:ind w:left="0"/>
              <w:rPr>
                <w:rFonts w:ascii="Palatino Linotype" w:hAnsi="Palatino Linotype" w:cstheme="majorBidi"/>
              </w:rPr>
            </w:pPr>
          </w:p>
        </w:tc>
      </w:tr>
      <w:tr w:rsidR="003273EA" w:rsidRPr="006B5ACD" w:rsidTr="00C12658">
        <w:trPr>
          <w:trHeight w:hRule="exact" w:val="370"/>
          <w:jc w:val="center"/>
        </w:trPr>
        <w:tc>
          <w:tcPr>
            <w:tcW w:w="5476" w:type="dxa"/>
            <w:shd w:val="clear" w:color="auto" w:fill="C2D69B" w:themeFill="accent3" w:themeFillTint="99"/>
            <w:vAlign w:val="center"/>
          </w:tcPr>
          <w:p w:rsidR="003273EA" w:rsidRPr="006B5ACD" w:rsidRDefault="003273EA" w:rsidP="00CF1244">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Energy Usage with VVVF Controller (kWh)</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r w:rsidR="003273EA" w:rsidRPr="006B5ACD" w:rsidTr="00C12658">
        <w:trPr>
          <w:trHeight w:hRule="exact" w:val="352"/>
          <w:jc w:val="center"/>
        </w:trPr>
        <w:tc>
          <w:tcPr>
            <w:tcW w:w="5476" w:type="dxa"/>
            <w:shd w:val="clear" w:color="auto" w:fill="C2D69B" w:themeFill="accent3" w:themeFillTint="99"/>
            <w:vAlign w:val="center"/>
          </w:tcPr>
          <w:p w:rsidR="003273EA" w:rsidRPr="00550274" w:rsidRDefault="003273EA" w:rsidP="00CF1244">
            <w:pPr>
              <w:rPr>
                <w:sz w:val="22"/>
                <w:szCs w:val="22"/>
              </w:rPr>
            </w:pPr>
            <w:r w:rsidRPr="00550274">
              <w:rPr>
                <w:rFonts w:ascii="Palatino Linotype" w:hAnsi="Palatino Linotype" w:cstheme="majorBidi"/>
                <w:b/>
                <w:bCs/>
                <w:sz w:val="22"/>
                <w:szCs w:val="22"/>
              </w:rPr>
              <w:t xml:space="preserve">Annual Energy Cost with </w:t>
            </w:r>
            <w:r>
              <w:rPr>
                <w:rFonts w:ascii="Palatino Linotype" w:hAnsi="Palatino Linotype" w:cstheme="majorBidi"/>
                <w:b/>
                <w:bCs/>
              </w:rPr>
              <w:t xml:space="preserve">VVVF Controller </w:t>
            </w:r>
            <w:r w:rsidRPr="00550274">
              <w:rPr>
                <w:rFonts w:ascii="Palatino Linotype" w:hAnsi="Palatino Linotype" w:cstheme="majorBidi"/>
                <w:b/>
                <w:bCs/>
                <w:sz w:val="22"/>
                <w:szCs w:val="22"/>
              </w:rPr>
              <w:t>(USD)</w:t>
            </w:r>
          </w:p>
        </w:tc>
        <w:tc>
          <w:tcPr>
            <w:tcW w:w="3052" w:type="dxa"/>
            <w:vAlign w:val="center"/>
          </w:tcPr>
          <w:p w:rsidR="003273EA" w:rsidRDefault="003273EA" w:rsidP="00CF1244"/>
        </w:tc>
      </w:tr>
      <w:tr w:rsidR="003273EA" w:rsidRPr="006B5ACD" w:rsidTr="00C12658">
        <w:trPr>
          <w:trHeight w:hRule="exact" w:val="360"/>
          <w:jc w:val="center"/>
        </w:trPr>
        <w:tc>
          <w:tcPr>
            <w:tcW w:w="5476" w:type="dxa"/>
            <w:shd w:val="clear" w:color="auto" w:fill="C2D69B" w:themeFill="accent3" w:themeFillTint="99"/>
            <w:vAlign w:val="center"/>
          </w:tcPr>
          <w:p w:rsidR="003273EA" w:rsidRPr="006B5ACD" w:rsidRDefault="003273EA"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Annual Energy Savings (KWh)</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r w:rsidR="003273EA" w:rsidRPr="006B5ACD" w:rsidTr="00C12658">
        <w:trPr>
          <w:trHeight w:hRule="exact" w:val="360"/>
          <w:jc w:val="center"/>
        </w:trPr>
        <w:tc>
          <w:tcPr>
            <w:tcW w:w="5476" w:type="dxa"/>
            <w:shd w:val="clear" w:color="auto" w:fill="C2D69B" w:themeFill="accent3" w:themeFillTint="99"/>
            <w:vAlign w:val="center"/>
          </w:tcPr>
          <w:p w:rsidR="003273EA" w:rsidRPr="006B5ACD" w:rsidRDefault="003273EA"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Annual Cost Savings (USD)</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r w:rsidR="003273EA" w:rsidRPr="006B5ACD" w:rsidTr="00C12658">
        <w:trPr>
          <w:trHeight w:hRule="exact" w:val="360"/>
          <w:jc w:val="center"/>
        </w:trPr>
        <w:tc>
          <w:tcPr>
            <w:tcW w:w="5476" w:type="dxa"/>
            <w:shd w:val="clear" w:color="auto" w:fill="C2D69B" w:themeFill="accent3" w:themeFillTint="99"/>
            <w:vAlign w:val="center"/>
          </w:tcPr>
          <w:p w:rsidR="003273EA" w:rsidRPr="006B5ACD" w:rsidRDefault="003273EA" w:rsidP="00CF1244">
            <w:pPr>
              <w:pStyle w:val="ListParagraph"/>
              <w:spacing w:line="240" w:lineRule="auto"/>
              <w:ind w:left="0"/>
              <w:rPr>
                <w:rFonts w:ascii="Palatino Linotype" w:hAnsi="Palatino Linotype" w:cstheme="majorBidi"/>
                <w:b/>
                <w:bCs/>
              </w:rPr>
            </w:pPr>
            <w:r>
              <w:rPr>
                <w:rFonts w:ascii="Palatino Linotype" w:hAnsi="Palatino Linotype" w:cstheme="majorBidi"/>
                <w:b/>
                <w:bCs/>
              </w:rPr>
              <w:t>Initial Implementation Cost ($)</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p w:rsidR="003273EA" w:rsidRPr="006B5ACD" w:rsidRDefault="003273EA" w:rsidP="00CF1244">
            <w:pPr>
              <w:pStyle w:val="ListParagraph"/>
              <w:spacing w:line="240" w:lineRule="auto"/>
              <w:ind w:left="0"/>
              <w:rPr>
                <w:rFonts w:ascii="Palatino Linotype" w:hAnsi="Palatino Linotype" w:cstheme="majorBidi"/>
              </w:rPr>
            </w:pPr>
            <w:r w:rsidRPr="006B5ACD">
              <w:rPr>
                <w:rFonts w:ascii="Palatino Linotype" w:hAnsi="Palatino Linotype" w:cstheme="majorBidi"/>
              </w:rPr>
              <w:t>South Façade</w:t>
            </w:r>
          </w:p>
          <w:p w:rsidR="003273EA" w:rsidRPr="006B5ACD" w:rsidRDefault="003273EA" w:rsidP="00CF1244">
            <w:pPr>
              <w:pStyle w:val="ListParagraph"/>
              <w:spacing w:line="240" w:lineRule="auto"/>
              <w:ind w:left="0"/>
              <w:rPr>
                <w:rFonts w:ascii="Palatino Linotype" w:hAnsi="Palatino Linotype" w:cstheme="majorBidi"/>
              </w:rPr>
            </w:pPr>
            <w:r w:rsidRPr="006B5ACD">
              <w:rPr>
                <w:rFonts w:ascii="Palatino Linotype" w:hAnsi="Palatino Linotype" w:cstheme="majorBidi"/>
              </w:rPr>
              <w:t>Total</w:t>
            </w:r>
          </w:p>
        </w:tc>
      </w:tr>
      <w:tr w:rsidR="003273EA" w:rsidRPr="006B5ACD" w:rsidTr="00C12658">
        <w:trPr>
          <w:trHeight w:hRule="exact" w:val="360"/>
          <w:jc w:val="center"/>
        </w:trPr>
        <w:tc>
          <w:tcPr>
            <w:tcW w:w="5476" w:type="dxa"/>
            <w:shd w:val="clear" w:color="auto" w:fill="C2D69B" w:themeFill="accent3" w:themeFillTint="99"/>
            <w:vAlign w:val="center"/>
          </w:tcPr>
          <w:p w:rsidR="003273EA" w:rsidRPr="002F70D4" w:rsidRDefault="003273EA" w:rsidP="00CF1244">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 xml:space="preserve">Payback Period  </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r w:rsidR="003273EA" w:rsidRPr="006B5ACD" w:rsidTr="00C12658">
        <w:trPr>
          <w:trHeight w:hRule="exact" w:val="360"/>
          <w:jc w:val="center"/>
        </w:trPr>
        <w:tc>
          <w:tcPr>
            <w:tcW w:w="5476" w:type="dxa"/>
            <w:shd w:val="clear" w:color="auto" w:fill="C2D69B" w:themeFill="accent3" w:themeFillTint="99"/>
            <w:vAlign w:val="center"/>
          </w:tcPr>
          <w:p w:rsidR="003273EA" w:rsidRPr="002F70D4" w:rsidRDefault="003273EA" w:rsidP="00CF1244">
            <w:pPr>
              <w:rPr>
                <w:rFonts w:ascii="Palatino Linotype" w:hAnsi="Palatino Linotype"/>
                <w:b/>
                <w:bCs/>
                <w:sz w:val="22"/>
                <w:szCs w:val="22"/>
              </w:rPr>
            </w:pPr>
            <w:r w:rsidRPr="002F70D4">
              <w:rPr>
                <w:rFonts w:ascii="Palatino Linotype" w:hAnsi="Palatino Linotype"/>
                <w:b/>
                <w:bCs/>
                <w:sz w:val="22"/>
                <w:szCs w:val="22"/>
              </w:rPr>
              <w:t>Net Present Value (NPV)</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r w:rsidR="003273EA" w:rsidRPr="006B5ACD" w:rsidTr="00C12658">
        <w:trPr>
          <w:trHeight w:hRule="exact" w:val="360"/>
          <w:jc w:val="center"/>
        </w:trPr>
        <w:tc>
          <w:tcPr>
            <w:tcW w:w="5476" w:type="dxa"/>
            <w:shd w:val="clear" w:color="auto" w:fill="C2D69B" w:themeFill="accent3" w:themeFillTint="99"/>
            <w:vAlign w:val="center"/>
          </w:tcPr>
          <w:p w:rsidR="003273EA" w:rsidRPr="002F70D4" w:rsidRDefault="003273EA" w:rsidP="00CF1244">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Total amount of CO</w:t>
            </w:r>
            <w:r w:rsidRPr="002F70D4">
              <w:rPr>
                <w:rFonts w:ascii="Palatino Linotype" w:hAnsi="Palatino Linotype" w:cstheme="majorBidi"/>
                <w:b/>
                <w:bCs/>
                <w:vertAlign w:val="subscript"/>
              </w:rPr>
              <w:t xml:space="preserve">2 </w:t>
            </w:r>
            <w:r w:rsidRPr="002F70D4">
              <w:rPr>
                <w:rFonts w:ascii="Palatino Linotype" w:hAnsi="Palatino Linotype" w:cstheme="majorBidi"/>
                <w:b/>
                <w:bCs/>
              </w:rPr>
              <w:t xml:space="preserve"> avoided per year (kg)</w:t>
            </w:r>
          </w:p>
        </w:tc>
        <w:tc>
          <w:tcPr>
            <w:tcW w:w="3052" w:type="dxa"/>
            <w:vAlign w:val="center"/>
          </w:tcPr>
          <w:p w:rsidR="003273EA" w:rsidRPr="006B5ACD" w:rsidRDefault="003273EA" w:rsidP="00CF1244">
            <w:pPr>
              <w:pStyle w:val="ListParagraph"/>
              <w:spacing w:line="240" w:lineRule="auto"/>
              <w:ind w:left="0"/>
              <w:rPr>
                <w:rFonts w:ascii="Palatino Linotype" w:hAnsi="Palatino Linotype" w:cstheme="majorBidi"/>
              </w:rPr>
            </w:pPr>
          </w:p>
        </w:tc>
      </w:tr>
    </w:tbl>
    <w:p w:rsidR="008949B8" w:rsidRDefault="008949B8" w:rsidP="008949B8">
      <w:pPr>
        <w:rPr>
          <w:rFonts w:ascii="Palatino Linotype" w:hAnsi="Palatino Linotype"/>
        </w:rPr>
      </w:pPr>
    </w:p>
    <w:p w:rsidR="00572C61" w:rsidRDefault="00572C61">
      <w:pPr>
        <w:rPr>
          <w:rFonts w:ascii="Palatino Linotype" w:hAnsi="Palatino Linotype"/>
        </w:rPr>
      </w:pPr>
      <w:r>
        <w:rPr>
          <w:rFonts w:ascii="Palatino Linotype" w:hAnsi="Palatino Linotype"/>
        </w:rPr>
        <w:br w:type="page"/>
      </w:r>
    </w:p>
    <w:p w:rsidR="00A847AC" w:rsidRPr="00C110BD" w:rsidRDefault="007A658C" w:rsidP="008846BF">
      <w:pPr>
        <w:pStyle w:val="Heading1"/>
        <w:numPr>
          <w:ilvl w:val="0"/>
          <w:numId w:val="5"/>
        </w:numPr>
      </w:pPr>
      <w:bookmarkStart w:id="3" w:name="_Toc528323979"/>
      <w:r w:rsidRPr="00C110BD">
        <w:lastRenderedPageBreak/>
        <w:t xml:space="preserve">Technical Analysis </w:t>
      </w:r>
      <w:r w:rsidR="00185F33" w:rsidRPr="00C110BD">
        <w:t>VFDs for Pumps/Fans</w:t>
      </w:r>
      <w:r w:rsidR="008846BF" w:rsidRPr="00C110BD">
        <w:t xml:space="preserve"> and VVVF for Escalators and Elevators</w:t>
      </w:r>
      <w:bookmarkEnd w:id="3"/>
    </w:p>
    <w:p w:rsidR="009B0C8E" w:rsidRPr="009B0C8E" w:rsidRDefault="009B0C8E" w:rsidP="009B0C8E">
      <w:pPr>
        <w:ind w:left="426"/>
        <w:rPr>
          <w:rFonts w:ascii="Palatino Linotype" w:hAnsi="Palatino Linotype"/>
        </w:rPr>
      </w:pPr>
    </w:p>
    <w:p w:rsidR="00A847AC" w:rsidRPr="002454B2" w:rsidRDefault="00A847AC" w:rsidP="00A847AC">
      <w:pPr>
        <w:pStyle w:val="Header"/>
        <w:tabs>
          <w:tab w:val="left" w:pos="810"/>
        </w:tabs>
        <w:rPr>
          <w:rFonts w:ascii="Palatino Linotype" w:hAnsi="Palatino Linotype" w:cstheme="majorBidi"/>
          <w:i/>
          <w:iCs/>
          <w:szCs w:val="24"/>
        </w:rPr>
      </w:pPr>
      <w:r w:rsidRPr="002454B2">
        <w:rPr>
          <w:rFonts w:ascii="Palatino Linotype" w:hAnsi="Palatino Linotype"/>
          <w:i/>
          <w:iCs/>
        </w:rPr>
        <w:t>[This section should include</w:t>
      </w:r>
      <w:r w:rsidR="00067675">
        <w:rPr>
          <w:rFonts w:ascii="Palatino Linotype" w:hAnsi="Palatino Linotype" w:cstheme="majorBidi"/>
          <w:i/>
          <w:iCs/>
          <w:szCs w:val="24"/>
        </w:rPr>
        <w:t xml:space="preserve"> the technical assessment of the proposed VFDs vs the conventional or existing system. A comparison between </w:t>
      </w:r>
      <w:r w:rsidR="003227E2">
        <w:rPr>
          <w:rFonts w:ascii="Palatino Linotype" w:hAnsi="Palatino Linotype" w:cstheme="majorBidi"/>
          <w:i/>
          <w:iCs/>
          <w:szCs w:val="24"/>
        </w:rPr>
        <w:t xml:space="preserve">the </w:t>
      </w:r>
      <w:r w:rsidR="00067675">
        <w:rPr>
          <w:rFonts w:ascii="Palatino Linotype" w:hAnsi="Palatino Linotype" w:cstheme="majorBidi"/>
          <w:i/>
          <w:iCs/>
          <w:szCs w:val="24"/>
        </w:rPr>
        <w:t>VFDs and the chosen baseline is adopted to deduct energy and cost savings</w:t>
      </w:r>
      <w:r>
        <w:rPr>
          <w:rFonts w:ascii="Palatino Linotype" w:hAnsi="Palatino Linotype" w:cstheme="majorBidi"/>
          <w:i/>
          <w:iCs/>
          <w:szCs w:val="24"/>
        </w:rPr>
        <w:t>]</w:t>
      </w:r>
    </w:p>
    <w:p w:rsidR="00A847AC" w:rsidRPr="006B5ACD" w:rsidRDefault="00A847AC" w:rsidP="00A847AC">
      <w:pPr>
        <w:pStyle w:val="Header"/>
        <w:tabs>
          <w:tab w:val="left" w:pos="810"/>
        </w:tabs>
        <w:rPr>
          <w:rFonts w:ascii="Palatino Linotype" w:hAnsi="Palatino Linotype" w:cstheme="majorBidi"/>
          <w:i/>
          <w:iCs/>
          <w:szCs w:val="24"/>
          <w:lang w:val="en-US"/>
        </w:rPr>
      </w:pPr>
    </w:p>
    <w:p w:rsidR="00A847AC" w:rsidRDefault="00A847AC" w:rsidP="00DC2223">
      <w:pPr>
        <w:jc w:val="both"/>
        <w:rPr>
          <w:rFonts w:ascii="Palatino Linotype" w:hAnsi="Palatino Linotype"/>
          <w:i/>
          <w:iCs/>
        </w:rPr>
      </w:pPr>
      <w:r w:rsidRPr="006B5ACD">
        <w:rPr>
          <w:rFonts w:ascii="Palatino Linotype" w:hAnsi="Palatino Linotype" w:cstheme="majorBidi"/>
          <w:i/>
          <w:iCs/>
        </w:rPr>
        <w:t>[</w:t>
      </w:r>
      <w:r w:rsidRPr="006B5ACD">
        <w:rPr>
          <w:rFonts w:ascii="Palatino Linotype" w:hAnsi="Palatino Linotype"/>
          <w:i/>
          <w:iCs/>
        </w:rPr>
        <w:t xml:space="preserve">All the </w:t>
      </w:r>
      <w:r w:rsidR="00E83975">
        <w:rPr>
          <w:rFonts w:ascii="Palatino Linotype" w:hAnsi="Palatino Linotype"/>
          <w:i/>
          <w:iCs/>
        </w:rPr>
        <w:t xml:space="preserve">related </w:t>
      </w:r>
      <w:r w:rsidRPr="006B5ACD">
        <w:rPr>
          <w:rFonts w:ascii="Palatino Linotype" w:hAnsi="Palatino Linotype"/>
          <w:i/>
          <w:iCs/>
        </w:rPr>
        <w:t xml:space="preserve">tables in </w:t>
      </w:r>
      <w:r w:rsidR="00E83975">
        <w:rPr>
          <w:rFonts w:ascii="Palatino Linotype" w:hAnsi="Palatino Linotype"/>
          <w:i/>
          <w:iCs/>
        </w:rPr>
        <w:t xml:space="preserve">annex to </w:t>
      </w:r>
      <w:r w:rsidR="00A43608">
        <w:rPr>
          <w:rFonts w:ascii="Palatino Linotype" w:hAnsi="Palatino Linotype"/>
          <w:i/>
          <w:iCs/>
        </w:rPr>
        <w:t>this section</w:t>
      </w:r>
      <w:r w:rsidRPr="006B5ACD">
        <w:rPr>
          <w:rFonts w:ascii="Palatino Linotype" w:hAnsi="Palatino Linotype"/>
          <w:i/>
          <w:iCs/>
        </w:rPr>
        <w:t xml:space="preserve"> are not shown as examples, they must be filled and completed in </w:t>
      </w:r>
      <w:r w:rsidR="00DC2223">
        <w:rPr>
          <w:rFonts w:ascii="Palatino Linotype" w:hAnsi="Palatino Linotype"/>
          <w:i/>
          <w:iCs/>
        </w:rPr>
        <w:t>this technical feasibility study</w:t>
      </w:r>
      <w:r w:rsidRPr="006B5ACD">
        <w:rPr>
          <w:rFonts w:ascii="Palatino Linotype" w:hAnsi="Palatino Linotype"/>
          <w:i/>
          <w:iCs/>
        </w:rPr>
        <w:t xml:space="preserve"> and should include these minimum required information and details needed to assess the </w:t>
      </w:r>
      <w:r w:rsidR="00067675">
        <w:rPr>
          <w:rFonts w:ascii="Palatino Linotype" w:hAnsi="Palatino Linotype"/>
          <w:i/>
          <w:iCs/>
        </w:rPr>
        <w:t>VFD proposal</w:t>
      </w:r>
      <w:r w:rsidRPr="006B5ACD">
        <w:rPr>
          <w:rFonts w:ascii="Palatino Linotype" w:hAnsi="Palatino Linotype"/>
          <w:i/>
          <w:iCs/>
        </w:rPr>
        <w:t>]</w:t>
      </w:r>
    </w:p>
    <w:p w:rsidR="00A847AC" w:rsidRDefault="00A847AC" w:rsidP="00A847AC">
      <w:pPr>
        <w:jc w:val="both"/>
        <w:rPr>
          <w:rFonts w:ascii="Palatino Linotype" w:hAnsi="Palatino Linotype"/>
          <w:i/>
          <w:iCs/>
        </w:rPr>
      </w:pPr>
    </w:p>
    <w:p w:rsidR="00087D62" w:rsidRDefault="00087D62" w:rsidP="00A847AC">
      <w:pPr>
        <w:jc w:val="both"/>
        <w:rPr>
          <w:rFonts w:ascii="Palatino Linotype" w:hAnsi="Palatino Linotype"/>
          <w:i/>
          <w:iCs/>
        </w:rPr>
      </w:pPr>
      <w:r>
        <w:rPr>
          <w:rFonts w:ascii="Palatino Linotype" w:hAnsi="Palatino Linotype"/>
          <w:i/>
          <w:iCs/>
        </w:rPr>
        <w:t xml:space="preserve">[In order </w:t>
      </w:r>
      <w:r w:rsidRPr="00087D62">
        <w:rPr>
          <w:rFonts w:ascii="Palatino Linotype" w:hAnsi="Palatino Linotype"/>
          <w:i/>
          <w:iCs/>
        </w:rPr>
        <w:t>to conclude on energy savings, cost savings and CO2 emissions reduction, a clear comparison is to be presented of the new to be implemented p</w:t>
      </w:r>
      <w:r>
        <w:rPr>
          <w:rFonts w:ascii="Palatino Linotype" w:hAnsi="Palatino Linotype"/>
          <w:i/>
          <w:iCs/>
        </w:rPr>
        <w:t>roducts and the baseline as BAU]</w:t>
      </w:r>
    </w:p>
    <w:p w:rsidR="00005E15" w:rsidRDefault="00005E15" w:rsidP="00A847AC">
      <w:pPr>
        <w:jc w:val="both"/>
        <w:rPr>
          <w:rFonts w:ascii="Palatino Linotype" w:hAnsi="Palatino Linotype"/>
          <w:i/>
          <w:iCs/>
        </w:rPr>
      </w:pPr>
    </w:p>
    <w:p w:rsidR="00005E15" w:rsidRDefault="00005E15" w:rsidP="00A847AC">
      <w:pPr>
        <w:jc w:val="both"/>
        <w:rPr>
          <w:rFonts w:ascii="Palatino Linotype" w:hAnsi="Palatino Linotype"/>
          <w:i/>
          <w:iCs/>
        </w:rPr>
      </w:pPr>
      <w:r>
        <w:rPr>
          <w:rFonts w:ascii="Palatino Linotype" w:hAnsi="Palatino Linotype"/>
          <w:i/>
          <w:iCs/>
        </w:rPr>
        <w:t>[This section must include the existing or BAU technical specifications and the new energy efficient solution technical specifications for pumps, fans, escalators and elevators]</w:t>
      </w:r>
    </w:p>
    <w:p w:rsidR="0062002C" w:rsidRDefault="0062002C" w:rsidP="00A847AC">
      <w:pPr>
        <w:jc w:val="both"/>
        <w:rPr>
          <w:rFonts w:ascii="Palatino Linotype" w:hAnsi="Palatino Linotype"/>
          <w:i/>
          <w:iCs/>
        </w:rPr>
      </w:pPr>
    </w:p>
    <w:p w:rsidR="00087D62" w:rsidRPr="00087D62" w:rsidRDefault="00087D62" w:rsidP="00A847AC">
      <w:pPr>
        <w:jc w:val="both"/>
        <w:rPr>
          <w:rFonts w:ascii="Palatino Linotype" w:hAnsi="Palatino Linotype"/>
          <w:i/>
          <w:iCs/>
        </w:rPr>
      </w:pPr>
      <w:r>
        <w:rPr>
          <w:rFonts w:ascii="Palatino Linotype" w:hAnsi="Palatino Linotype"/>
          <w:i/>
          <w:iCs/>
        </w:rPr>
        <w:t>[The below specific points are to be taken into consideration in the feasibility study to be presented:</w:t>
      </w:r>
    </w:p>
    <w:p w:rsidR="00087D62" w:rsidRPr="00087D62" w:rsidRDefault="00087D62" w:rsidP="00087D62">
      <w:pPr>
        <w:jc w:val="both"/>
        <w:rPr>
          <w:rFonts w:ascii="Palatino Linotype" w:hAnsi="Palatino Linotype"/>
          <w:b/>
          <w:i/>
          <w:iCs/>
          <w:color w:val="FF0000"/>
        </w:rPr>
      </w:pPr>
    </w:p>
    <w:p w:rsidR="00F41CA3" w:rsidRPr="00F41CA3" w:rsidRDefault="00087D62" w:rsidP="00F41CA3">
      <w:pPr>
        <w:pStyle w:val="ListParagraph"/>
        <w:numPr>
          <w:ilvl w:val="0"/>
          <w:numId w:val="18"/>
        </w:numPr>
        <w:jc w:val="both"/>
        <w:rPr>
          <w:rFonts w:ascii="Palatino Linotype" w:hAnsi="Palatino Linotype"/>
          <w:bCs/>
          <w:i/>
          <w:iCs/>
        </w:rPr>
      </w:pPr>
      <w:r w:rsidRPr="00087D62">
        <w:rPr>
          <w:rFonts w:ascii="Palatino Linotype" w:hAnsi="Palatino Linotype"/>
          <w:i/>
          <w:iCs/>
        </w:rPr>
        <w:t xml:space="preserve">The baseline </w:t>
      </w:r>
      <w:r w:rsidR="0037107F" w:rsidRPr="00087D62">
        <w:rPr>
          <w:rFonts w:ascii="Palatino Linotype" w:hAnsi="Palatino Linotype"/>
          <w:i/>
          <w:iCs/>
        </w:rPr>
        <w:t xml:space="preserve">differs per application. In pumps or fans, the baseline could be DOL or Star Delta as per the </w:t>
      </w:r>
      <w:r w:rsidR="00185F33" w:rsidRPr="00087D62">
        <w:rPr>
          <w:rFonts w:ascii="Palatino Linotype" w:hAnsi="Palatino Linotype"/>
          <w:i/>
          <w:iCs/>
        </w:rPr>
        <w:t xml:space="preserve">scale </w:t>
      </w:r>
      <w:r w:rsidR="00980B9F">
        <w:rPr>
          <w:rFonts w:ascii="Palatino Linotype" w:hAnsi="Palatino Linotype"/>
          <w:i/>
          <w:iCs/>
        </w:rPr>
        <w:t>of the system.</w:t>
      </w:r>
    </w:p>
    <w:p w:rsidR="00476860" w:rsidRPr="00476860" w:rsidRDefault="008F3E6C" w:rsidP="00476860">
      <w:pPr>
        <w:pStyle w:val="ListParagraph"/>
        <w:numPr>
          <w:ilvl w:val="0"/>
          <w:numId w:val="18"/>
        </w:numPr>
        <w:jc w:val="both"/>
        <w:rPr>
          <w:rFonts w:ascii="Palatino Linotype" w:hAnsi="Palatino Linotype"/>
          <w:bCs/>
          <w:i/>
          <w:iCs/>
        </w:rPr>
      </w:pPr>
      <w:r w:rsidRPr="00F41CA3">
        <w:rPr>
          <w:rFonts w:ascii="Palatino Linotype" w:hAnsi="Palatino Linotype"/>
          <w:bCs/>
          <w:i/>
          <w:iCs/>
        </w:rPr>
        <w:t xml:space="preserve">If both applications, </w:t>
      </w:r>
      <w:r w:rsidRPr="00476860">
        <w:rPr>
          <w:rFonts w:ascii="Palatino Linotype" w:hAnsi="Palatino Linotype"/>
          <w:bCs/>
          <w:i/>
          <w:iCs/>
        </w:rPr>
        <w:t xml:space="preserve">pumps and fans, </w:t>
      </w:r>
      <w:r w:rsidR="00F41CA3" w:rsidRPr="00476860">
        <w:rPr>
          <w:rFonts w:ascii="Palatino Linotype" w:hAnsi="Palatino Linotype"/>
          <w:bCs/>
          <w:i/>
          <w:iCs/>
        </w:rPr>
        <w:t>are proposed as energy conservation measures; then T</w:t>
      </w:r>
      <w:r w:rsidRPr="00476860">
        <w:rPr>
          <w:rFonts w:ascii="Palatino Linotype" w:hAnsi="Palatino Linotype"/>
          <w:bCs/>
          <w:i/>
          <w:iCs/>
        </w:rPr>
        <w:t>able</w:t>
      </w:r>
      <w:r w:rsidR="00F41CA3" w:rsidRPr="00476860">
        <w:rPr>
          <w:rFonts w:ascii="Palatino Linotype" w:hAnsi="Palatino Linotype"/>
          <w:bCs/>
          <w:i/>
          <w:iCs/>
        </w:rPr>
        <w:t xml:space="preserve"> 1</w:t>
      </w:r>
      <w:r w:rsidRPr="00476860">
        <w:rPr>
          <w:rFonts w:ascii="Palatino Linotype" w:hAnsi="Palatino Linotype"/>
          <w:bCs/>
          <w:i/>
          <w:iCs/>
        </w:rPr>
        <w:t xml:space="preserve"> </w:t>
      </w:r>
      <w:r w:rsidR="00C110BD">
        <w:rPr>
          <w:rFonts w:ascii="Palatino Linotype" w:hAnsi="Palatino Linotype"/>
          <w:bCs/>
          <w:i/>
          <w:iCs/>
        </w:rPr>
        <w:t xml:space="preserve">(presented in annex) </w:t>
      </w:r>
      <w:r w:rsidRPr="00476860">
        <w:rPr>
          <w:rFonts w:ascii="Palatino Linotype" w:hAnsi="Palatino Linotype"/>
          <w:bCs/>
          <w:i/>
          <w:iCs/>
        </w:rPr>
        <w:t>is</w:t>
      </w:r>
      <w:r w:rsidR="00F41CA3" w:rsidRPr="00476860">
        <w:rPr>
          <w:rFonts w:ascii="Palatino Linotype" w:hAnsi="Palatino Linotype"/>
          <w:bCs/>
          <w:i/>
          <w:iCs/>
        </w:rPr>
        <w:t xml:space="preserve"> to be presented separately</w:t>
      </w:r>
      <w:r w:rsidRPr="00476860">
        <w:rPr>
          <w:rFonts w:ascii="Palatino Linotype" w:hAnsi="Palatino Linotype"/>
          <w:bCs/>
          <w:i/>
          <w:iCs/>
        </w:rPr>
        <w:t xml:space="preserve"> per </w:t>
      </w:r>
      <w:r w:rsidR="00F41CA3" w:rsidRPr="00476860">
        <w:rPr>
          <w:rFonts w:ascii="Palatino Linotype" w:hAnsi="Palatino Linotype"/>
          <w:bCs/>
          <w:i/>
          <w:iCs/>
        </w:rPr>
        <w:t>application</w:t>
      </w:r>
      <w:r w:rsidR="00980B9F">
        <w:rPr>
          <w:rFonts w:ascii="Palatino Linotype" w:hAnsi="Palatino Linotype"/>
          <w:bCs/>
          <w:i/>
          <w:iCs/>
        </w:rPr>
        <w:t>.</w:t>
      </w:r>
    </w:p>
    <w:p w:rsidR="00476860" w:rsidRPr="00476860" w:rsidRDefault="00D270F9" w:rsidP="00C110BD">
      <w:pPr>
        <w:pStyle w:val="ListParagraph"/>
        <w:numPr>
          <w:ilvl w:val="0"/>
          <w:numId w:val="18"/>
        </w:numPr>
        <w:jc w:val="both"/>
        <w:rPr>
          <w:rFonts w:ascii="Palatino Linotype" w:hAnsi="Palatino Linotype"/>
          <w:bCs/>
          <w:i/>
          <w:iCs/>
        </w:rPr>
      </w:pPr>
      <w:r w:rsidRPr="00476860">
        <w:rPr>
          <w:rFonts w:ascii="Palatino Linotype" w:hAnsi="Palatino Linotype"/>
          <w:bCs/>
          <w:i/>
          <w:iCs/>
        </w:rPr>
        <w:t>For each type of fan/pump in Table 1</w:t>
      </w:r>
      <w:r w:rsidR="00C110BD">
        <w:rPr>
          <w:rFonts w:ascii="Palatino Linotype" w:hAnsi="Palatino Linotype"/>
          <w:bCs/>
          <w:i/>
          <w:iCs/>
        </w:rPr>
        <w:t xml:space="preserve"> (presented in annex)</w:t>
      </w:r>
      <w:r w:rsidRPr="00476860">
        <w:rPr>
          <w:rFonts w:ascii="Palatino Linotype" w:hAnsi="Palatino Linotype"/>
          <w:bCs/>
          <w:i/>
          <w:iCs/>
        </w:rPr>
        <w:t xml:space="preserve">, a load profile in </w:t>
      </w:r>
      <w:r w:rsidR="001B6AE0">
        <w:rPr>
          <w:rFonts w:ascii="Palatino Linotype" w:hAnsi="Palatino Linotype"/>
          <w:bCs/>
          <w:i/>
          <w:iCs/>
        </w:rPr>
        <w:t>T</w:t>
      </w:r>
      <w:r w:rsidRPr="00476860">
        <w:rPr>
          <w:rFonts w:ascii="Palatino Linotype" w:hAnsi="Palatino Linotype"/>
          <w:bCs/>
          <w:i/>
          <w:iCs/>
        </w:rPr>
        <w:t>able 2</w:t>
      </w:r>
      <w:r w:rsidR="00C110BD">
        <w:rPr>
          <w:rFonts w:ascii="Palatino Linotype" w:hAnsi="Palatino Linotype"/>
          <w:bCs/>
          <w:i/>
          <w:iCs/>
        </w:rPr>
        <w:t xml:space="preserve"> (presented in annex) </w:t>
      </w:r>
      <w:r w:rsidRPr="00476860">
        <w:rPr>
          <w:rFonts w:ascii="Palatino Linotype" w:hAnsi="Palatino Linotype"/>
          <w:bCs/>
          <w:i/>
          <w:iCs/>
        </w:rPr>
        <w:t>must be studied and presented.</w:t>
      </w:r>
    </w:p>
    <w:p w:rsidR="003B5350" w:rsidRDefault="001B6AE0" w:rsidP="00184138">
      <w:pPr>
        <w:pStyle w:val="ListParagraph"/>
        <w:numPr>
          <w:ilvl w:val="0"/>
          <w:numId w:val="18"/>
        </w:numPr>
        <w:spacing w:after="0"/>
        <w:jc w:val="both"/>
        <w:rPr>
          <w:rFonts w:ascii="Palatino Linotype" w:hAnsi="Palatino Linotype"/>
          <w:bCs/>
          <w:i/>
          <w:iCs/>
        </w:rPr>
      </w:pPr>
      <w:r>
        <w:rPr>
          <w:rFonts w:ascii="Palatino Linotype" w:hAnsi="Palatino Linotype"/>
          <w:bCs/>
          <w:i/>
          <w:iCs/>
        </w:rPr>
        <w:t>In VVVF calculations in T</w:t>
      </w:r>
      <w:r w:rsidR="00730996" w:rsidRPr="00476860">
        <w:rPr>
          <w:rFonts w:ascii="Palatino Linotype" w:hAnsi="Palatino Linotype"/>
          <w:bCs/>
          <w:i/>
          <w:iCs/>
        </w:rPr>
        <w:t>able 3</w:t>
      </w:r>
      <w:r w:rsidR="00C110BD">
        <w:rPr>
          <w:rFonts w:ascii="Palatino Linotype" w:hAnsi="Palatino Linotype"/>
          <w:bCs/>
          <w:i/>
          <w:iCs/>
        </w:rPr>
        <w:t xml:space="preserve"> (presented in annex)</w:t>
      </w:r>
      <w:r w:rsidR="00730996" w:rsidRPr="00476860">
        <w:rPr>
          <w:rFonts w:ascii="Palatino Linotype" w:hAnsi="Palatino Linotype"/>
          <w:bCs/>
          <w:i/>
          <w:iCs/>
        </w:rPr>
        <w:t>, the calculations must be presented. Usually, the manufacturer company provides energy saving percentage when you implement VVVFs. The percen</w:t>
      </w:r>
      <w:r w:rsidR="00980B9F">
        <w:rPr>
          <w:rFonts w:ascii="Palatino Linotype" w:hAnsi="Palatino Linotype"/>
          <w:bCs/>
          <w:i/>
          <w:iCs/>
        </w:rPr>
        <w:t>tage ranges between 30% and 40%]</w:t>
      </w:r>
    </w:p>
    <w:p w:rsidR="00BF32D0" w:rsidRDefault="00BF32D0" w:rsidP="00184138">
      <w:pPr>
        <w:jc w:val="both"/>
        <w:rPr>
          <w:rFonts w:ascii="Palatino Linotype" w:hAnsi="Palatino Linotype"/>
          <w:bCs/>
          <w:i/>
          <w:iCs/>
        </w:rPr>
      </w:pPr>
    </w:p>
    <w:p w:rsidR="00184138" w:rsidRDefault="00184138" w:rsidP="00EA1198">
      <w:pPr>
        <w:jc w:val="both"/>
        <w:rPr>
          <w:rFonts w:ascii="Palatino Linotype" w:hAnsi="Palatino Linotype"/>
          <w:bCs/>
          <w:i/>
          <w:iCs/>
        </w:rPr>
      </w:pPr>
      <w:r>
        <w:rPr>
          <w:rFonts w:ascii="Palatino Linotype" w:hAnsi="Palatino Linotype"/>
          <w:bCs/>
          <w:i/>
          <w:iCs/>
        </w:rPr>
        <w:t>[</w:t>
      </w:r>
      <w:r w:rsidR="00EA1198">
        <w:rPr>
          <w:rFonts w:ascii="Palatino Linotype" w:hAnsi="Palatino Linotype"/>
          <w:bCs/>
          <w:i/>
          <w:iCs/>
        </w:rPr>
        <w:t xml:space="preserve">Presentation of the </w:t>
      </w:r>
      <w:r w:rsidR="00EA1198" w:rsidRPr="00EA1198">
        <w:rPr>
          <w:rFonts w:ascii="Palatino Linotype" w:hAnsi="Palatino Linotype"/>
          <w:bCs/>
          <w:i/>
          <w:iCs/>
        </w:rPr>
        <w:t>preset voltage to frequenc</w:t>
      </w:r>
      <w:r w:rsidR="00EA1198">
        <w:rPr>
          <w:rFonts w:ascii="Palatino Linotype" w:hAnsi="Palatino Linotype"/>
          <w:bCs/>
          <w:i/>
          <w:iCs/>
        </w:rPr>
        <w:t>y r</w:t>
      </w:r>
      <w:r w:rsidR="00EA1198" w:rsidRPr="00EA1198">
        <w:rPr>
          <w:rFonts w:ascii="Palatino Linotype" w:hAnsi="Palatino Linotype"/>
          <w:bCs/>
          <w:i/>
          <w:iCs/>
        </w:rPr>
        <w:t>atios</w:t>
      </w:r>
      <w:r w:rsidR="00EA1198">
        <w:rPr>
          <w:rFonts w:ascii="Palatino Linotype" w:hAnsi="Palatino Linotype"/>
          <w:bCs/>
          <w:i/>
          <w:iCs/>
        </w:rPr>
        <w:t xml:space="preserve"> of the VFD is required in this section. </w:t>
      </w:r>
      <w:r w:rsidRPr="00184138">
        <w:rPr>
          <w:rFonts w:ascii="Palatino Linotype" w:hAnsi="Palatino Linotype"/>
          <w:bCs/>
          <w:i/>
          <w:iCs/>
        </w:rPr>
        <w:t>The ratio of voltage to frequency, called a line</w:t>
      </w:r>
      <w:r w:rsidR="00F13E55">
        <w:rPr>
          <w:rFonts w:ascii="Palatino Linotype" w:hAnsi="Palatino Linotype"/>
          <w:bCs/>
          <w:i/>
          <w:iCs/>
        </w:rPr>
        <w:t>a</w:t>
      </w:r>
      <w:r w:rsidRPr="00184138">
        <w:rPr>
          <w:rFonts w:ascii="Palatino Linotype" w:hAnsi="Palatino Linotype"/>
          <w:bCs/>
          <w:i/>
          <w:iCs/>
        </w:rPr>
        <w:t>r ratio, is recommended for</w:t>
      </w:r>
      <w:r>
        <w:rPr>
          <w:rFonts w:ascii="Palatino Linotype" w:hAnsi="Palatino Linotype"/>
          <w:bCs/>
          <w:i/>
          <w:iCs/>
        </w:rPr>
        <w:t xml:space="preserve"> </w:t>
      </w:r>
      <w:r w:rsidRPr="00184138">
        <w:rPr>
          <w:rFonts w:ascii="Palatino Linotype" w:hAnsi="Palatino Linotype"/>
          <w:bCs/>
          <w:i/>
          <w:iCs/>
        </w:rPr>
        <w:t>positive displacement compressors with constant torque loads while the ratio of voltage</w:t>
      </w:r>
      <w:r>
        <w:rPr>
          <w:rFonts w:ascii="Palatino Linotype" w:hAnsi="Palatino Linotype"/>
          <w:bCs/>
          <w:i/>
          <w:iCs/>
        </w:rPr>
        <w:t xml:space="preserve"> </w:t>
      </w:r>
      <w:r w:rsidRPr="00184138">
        <w:rPr>
          <w:rFonts w:ascii="Palatino Linotype" w:hAnsi="Palatino Linotype"/>
          <w:bCs/>
          <w:i/>
          <w:iCs/>
        </w:rPr>
        <w:t>to frequency to the power of 2, called a squared ratio, is recommended for centrifugal</w:t>
      </w:r>
      <w:r>
        <w:rPr>
          <w:rFonts w:ascii="Palatino Linotype" w:hAnsi="Palatino Linotype"/>
          <w:bCs/>
          <w:i/>
          <w:iCs/>
        </w:rPr>
        <w:t xml:space="preserve"> </w:t>
      </w:r>
      <w:r w:rsidRPr="00184138">
        <w:rPr>
          <w:rFonts w:ascii="Palatino Linotype" w:hAnsi="Palatino Linotype"/>
          <w:bCs/>
          <w:i/>
          <w:iCs/>
        </w:rPr>
        <w:t>fans, pumps and compres</w:t>
      </w:r>
      <w:r>
        <w:rPr>
          <w:rFonts w:ascii="Palatino Linotype" w:hAnsi="Palatino Linotype"/>
          <w:bCs/>
          <w:i/>
          <w:iCs/>
        </w:rPr>
        <w:t>sors with variable torque loads]</w:t>
      </w:r>
    </w:p>
    <w:p w:rsidR="00184138" w:rsidRDefault="00184138" w:rsidP="00EA1198">
      <w:pPr>
        <w:jc w:val="both"/>
        <w:rPr>
          <w:rFonts w:ascii="Palatino Linotype" w:hAnsi="Palatino Linotype"/>
          <w:bCs/>
          <w:i/>
          <w:iCs/>
        </w:rPr>
      </w:pPr>
    </w:p>
    <w:p w:rsidR="007B4277" w:rsidRPr="00E83975" w:rsidRDefault="00E83975" w:rsidP="007B4277">
      <w:pPr>
        <w:rPr>
          <w:rFonts w:ascii="Palatino Linotype" w:hAnsi="Palatino Linotype"/>
          <w:bCs/>
          <w:i/>
          <w:iCs/>
        </w:rPr>
      </w:pPr>
      <w:r>
        <w:rPr>
          <w:rFonts w:ascii="Palatino Linotype" w:hAnsi="Palatino Linotype"/>
          <w:bCs/>
          <w:i/>
          <w:iCs/>
        </w:rPr>
        <w:t>[</w:t>
      </w:r>
      <w:r w:rsidR="001D5DC2">
        <w:rPr>
          <w:rFonts w:ascii="Palatino Linotype" w:hAnsi="Palatino Linotype"/>
          <w:bCs/>
          <w:i/>
          <w:iCs/>
        </w:rPr>
        <w:t xml:space="preserve">For the VFD to be eligible, </w:t>
      </w:r>
      <w:r w:rsidRPr="00E83975">
        <w:rPr>
          <w:rFonts w:ascii="Palatino Linotype" w:hAnsi="Palatino Linotype"/>
          <w:bCs/>
          <w:i/>
          <w:iCs/>
        </w:rPr>
        <w:t xml:space="preserve">VFD energy losses </w:t>
      </w:r>
      <w:r>
        <w:rPr>
          <w:rFonts w:ascii="Palatino Linotype" w:hAnsi="Palatino Linotype"/>
          <w:bCs/>
          <w:i/>
          <w:iCs/>
        </w:rPr>
        <w:t>are to be maximum</w:t>
      </w:r>
      <w:r w:rsidRPr="00E83975">
        <w:rPr>
          <w:rFonts w:ascii="Palatino Linotype" w:hAnsi="Palatino Linotype"/>
          <w:bCs/>
          <w:i/>
          <w:iCs/>
        </w:rPr>
        <w:t xml:space="preserve"> between 3% and</w:t>
      </w:r>
      <w:r>
        <w:rPr>
          <w:rFonts w:ascii="Palatino Linotype" w:hAnsi="Palatino Linotype"/>
          <w:bCs/>
          <w:i/>
          <w:iCs/>
        </w:rPr>
        <w:t xml:space="preserve"> </w:t>
      </w:r>
      <w:r w:rsidRPr="00E83975">
        <w:rPr>
          <w:rFonts w:ascii="Palatino Linotype" w:hAnsi="Palatino Linotype"/>
          <w:bCs/>
          <w:i/>
          <w:iCs/>
        </w:rPr>
        <w:t>5% under the rated load</w:t>
      </w:r>
      <w:r>
        <w:rPr>
          <w:rFonts w:ascii="Palatino Linotype" w:hAnsi="Palatino Linotype"/>
          <w:bCs/>
          <w:i/>
          <w:iCs/>
        </w:rPr>
        <w:t>]</w:t>
      </w:r>
    </w:p>
    <w:p w:rsidR="00FE3CF2" w:rsidRPr="00476860" w:rsidRDefault="00FE3CF2" w:rsidP="00087D62">
      <w:pPr>
        <w:jc w:val="both"/>
        <w:rPr>
          <w:rFonts w:ascii="Palatino Linotype" w:hAnsi="Palatino Linotype"/>
          <w:b/>
          <w:i/>
          <w:iCs/>
        </w:rPr>
      </w:pPr>
    </w:p>
    <w:p w:rsidR="00572C61" w:rsidRDefault="00572C61">
      <w:pPr>
        <w:rPr>
          <w:rFonts w:ascii="Palatino Linotype" w:eastAsiaTheme="minorHAnsi" w:hAnsi="Palatino Linotype"/>
          <w:bCs/>
          <w:i/>
          <w:iCs/>
        </w:rPr>
      </w:pPr>
      <w:r>
        <w:rPr>
          <w:rFonts w:ascii="Palatino Linotype" w:eastAsiaTheme="minorHAnsi" w:hAnsi="Palatino Linotype"/>
          <w:bCs/>
          <w:i/>
          <w:iCs/>
        </w:rPr>
        <w:br w:type="page"/>
      </w:r>
    </w:p>
    <w:p w:rsidR="007F1BD8" w:rsidRPr="007A658C" w:rsidRDefault="007F1BD8" w:rsidP="007F1BD8">
      <w:pPr>
        <w:pStyle w:val="Heading1"/>
        <w:numPr>
          <w:ilvl w:val="0"/>
          <w:numId w:val="5"/>
        </w:numPr>
      </w:pPr>
      <w:bookmarkStart w:id="4" w:name="_Toc528323980"/>
      <w:r w:rsidRPr="007A658C">
        <w:rPr>
          <w:rFonts w:eastAsiaTheme="minorHAnsi"/>
        </w:rPr>
        <w:lastRenderedPageBreak/>
        <w:t>Yearly Energy and Cost Savings</w:t>
      </w:r>
      <w:bookmarkEnd w:id="4"/>
    </w:p>
    <w:p w:rsidR="007F1BD8" w:rsidRDefault="007F1BD8" w:rsidP="007F1BD8">
      <w:pPr>
        <w:ind w:left="360"/>
        <w:rPr>
          <w:rFonts w:ascii="Palatino Linotype" w:hAnsi="Palatino Linotype"/>
        </w:rPr>
      </w:pPr>
    </w:p>
    <w:p w:rsidR="007F1BD8" w:rsidRDefault="007F1BD8" w:rsidP="007F1BD8">
      <w:pPr>
        <w:pStyle w:val="Header"/>
        <w:tabs>
          <w:tab w:val="left" w:pos="810"/>
        </w:tabs>
        <w:rPr>
          <w:rFonts w:ascii="Palatino Linotype" w:hAnsi="Palatino Linotype" w:cstheme="majorBidi"/>
          <w:i/>
          <w:iCs/>
        </w:rPr>
      </w:pPr>
      <w:r w:rsidRPr="00727D9D">
        <w:rPr>
          <w:rFonts w:ascii="Palatino Linotype" w:hAnsi="Palatino Linotype" w:cstheme="majorBidi"/>
          <w:i/>
          <w:iCs/>
        </w:rPr>
        <w:t xml:space="preserve">[In this section, </w:t>
      </w:r>
      <w:r>
        <w:rPr>
          <w:rFonts w:ascii="Palatino Linotype" w:hAnsi="Palatino Linotype" w:cstheme="majorBidi"/>
          <w:i/>
          <w:iCs/>
        </w:rPr>
        <w:t>a detailed analysis of the energy consumption and savings should be provided. All Assumptions should be clearly specified (Energy average tariff, Days of operation per year, hours of operation per day, EDL vs Generator hours of operation…). Energy and Cost Savings must be detailed]</w:t>
      </w:r>
    </w:p>
    <w:p w:rsidR="007F1BD8" w:rsidRDefault="007F1BD8" w:rsidP="007F1BD8">
      <w:pPr>
        <w:tabs>
          <w:tab w:val="left" w:pos="1800"/>
        </w:tabs>
        <w:rPr>
          <w:rFonts w:ascii="Palatino Linotype" w:hAnsi="Palatino Linotype" w:cstheme="majorBidi"/>
          <w:i/>
          <w:iCs/>
        </w:rPr>
      </w:pPr>
    </w:p>
    <w:p w:rsidR="007F1BD8" w:rsidRPr="00CA1FF4" w:rsidRDefault="007F1BD8" w:rsidP="007F1BD8">
      <w:pPr>
        <w:pStyle w:val="Heading2"/>
        <w:numPr>
          <w:ilvl w:val="1"/>
          <w:numId w:val="15"/>
        </w:numPr>
        <w:rPr>
          <w:rFonts w:eastAsiaTheme="minorHAnsi"/>
          <w:b w:val="0"/>
          <w:bCs/>
        </w:rPr>
      </w:pPr>
      <w:bookmarkStart w:id="5" w:name="_Toc528323981"/>
      <w:r w:rsidRPr="00CA1FF4">
        <w:rPr>
          <w:rFonts w:eastAsiaTheme="minorHAnsi"/>
          <w:b w:val="0"/>
          <w:bCs/>
        </w:rPr>
        <w:t>VFDs for pumps/fans Savings</w:t>
      </w:r>
      <w:bookmarkEnd w:id="5"/>
    </w:p>
    <w:p w:rsidR="007F1BD8" w:rsidRDefault="007F1BD8" w:rsidP="007F1BD8">
      <w:pPr>
        <w:tabs>
          <w:tab w:val="left" w:pos="1800"/>
        </w:tabs>
        <w:rPr>
          <w:rFonts w:ascii="Palatino Linotype" w:eastAsiaTheme="minorHAnsi" w:hAnsi="Palatino Linotype" w:cstheme="minorBidi"/>
          <w:sz w:val="22"/>
          <w:szCs w:val="22"/>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2160"/>
        <w:gridCol w:w="2323"/>
        <w:gridCol w:w="1710"/>
        <w:gridCol w:w="1890"/>
      </w:tblGrid>
      <w:tr w:rsidR="007F1BD8" w:rsidRPr="001B2D85" w:rsidTr="00CF1244">
        <w:trPr>
          <w:jc w:val="center"/>
        </w:trPr>
        <w:tc>
          <w:tcPr>
            <w:tcW w:w="1542"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Month</w:t>
            </w:r>
          </w:p>
        </w:tc>
        <w:tc>
          <w:tcPr>
            <w:tcW w:w="2160"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EDL Energy Savings</w:t>
            </w:r>
            <w:r w:rsidRPr="000B0D3B">
              <w:rPr>
                <w:rFonts w:ascii="Palatino Linotype" w:hAnsi="Palatino Linotype" w:cstheme="majorBidi"/>
                <w:b/>
                <w:bCs/>
              </w:rPr>
              <w:t xml:space="preserve"> </w:t>
            </w:r>
            <w:r>
              <w:rPr>
                <w:rFonts w:ascii="Palatino Linotype" w:hAnsi="Palatino Linotype" w:cstheme="majorBidi"/>
                <w:b/>
                <w:bCs/>
              </w:rPr>
              <w:t>(</w:t>
            </w:r>
            <w:r w:rsidRPr="000B0D3B">
              <w:rPr>
                <w:rFonts w:ascii="Palatino Linotype" w:hAnsi="Palatino Linotype" w:cstheme="majorBidi"/>
                <w:b/>
                <w:bCs/>
              </w:rPr>
              <w:t>kWh)</w:t>
            </w:r>
          </w:p>
        </w:tc>
        <w:tc>
          <w:tcPr>
            <w:tcW w:w="2323"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 xml:space="preserve">Generator Energy Savings </w:t>
            </w:r>
            <w:r w:rsidRPr="000B0D3B">
              <w:rPr>
                <w:rFonts w:ascii="Palatino Linotype" w:hAnsi="Palatino Linotype" w:cstheme="majorBidi"/>
                <w:b/>
                <w:bCs/>
              </w:rPr>
              <w:t>(kWh)</w:t>
            </w:r>
          </w:p>
        </w:tc>
        <w:tc>
          <w:tcPr>
            <w:tcW w:w="1710" w:type="dxa"/>
            <w:shd w:val="clear" w:color="auto" w:fill="76923C" w:themeFill="accent3" w:themeFillShade="BF"/>
          </w:tcPr>
          <w:p w:rsidR="007F1BD8" w:rsidRDefault="007F1BD8" w:rsidP="00CF1244">
            <w:r>
              <w:rPr>
                <w:rFonts w:ascii="Palatino Linotype" w:hAnsi="Palatino Linotype" w:cstheme="majorBidi"/>
                <w:b/>
                <w:bCs/>
              </w:rPr>
              <w:t>EDL</w:t>
            </w:r>
            <w:r w:rsidRPr="003E1172">
              <w:rPr>
                <w:rFonts w:ascii="Palatino Linotype" w:hAnsi="Palatino Linotype" w:cstheme="majorBidi"/>
                <w:b/>
                <w:bCs/>
              </w:rPr>
              <w:t xml:space="preserve"> Savings (USD)</w:t>
            </w:r>
          </w:p>
        </w:tc>
        <w:tc>
          <w:tcPr>
            <w:tcW w:w="1890" w:type="dxa"/>
            <w:shd w:val="clear" w:color="auto" w:fill="76923C" w:themeFill="accent3" w:themeFillShade="BF"/>
          </w:tcPr>
          <w:p w:rsidR="007F1BD8" w:rsidRDefault="007F1BD8" w:rsidP="00CF1244">
            <w:r w:rsidRPr="003E1172">
              <w:rPr>
                <w:rFonts w:ascii="Palatino Linotype" w:hAnsi="Palatino Linotype" w:cstheme="majorBidi"/>
                <w:b/>
                <w:bCs/>
              </w:rPr>
              <w:t>Generator Savings (USD)</w:t>
            </w: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January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February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March</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April</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May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June</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July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August</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September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October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November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December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shd w:val="clear" w:color="auto" w:fill="76923C" w:themeFill="accent3" w:themeFillShade="BF"/>
          </w:tcPr>
          <w:p w:rsidR="007F1BD8" w:rsidRPr="001A7185" w:rsidRDefault="007F1BD8" w:rsidP="00CF1244">
            <w:pPr>
              <w:pStyle w:val="Header"/>
              <w:tabs>
                <w:tab w:val="left" w:pos="810"/>
              </w:tabs>
              <w:rPr>
                <w:rFonts w:ascii="Palatino Linotype" w:hAnsi="Palatino Linotype" w:cstheme="majorBidi"/>
                <w:b/>
              </w:rPr>
            </w:pPr>
            <w:r w:rsidRPr="001A7185">
              <w:rPr>
                <w:rFonts w:ascii="Palatino Linotype" w:hAnsi="Palatino Linotype" w:cstheme="majorBidi"/>
                <w:b/>
              </w:rPr>
              <w:t>Total</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trHeight w:val="917"/>
          <w:jc w:val="center"/>
        </w:trPr>
        <w:tc>
          <w:tcPr>
            <w:tcW w:w="1542" w:type="dxa"/>
            <w:shd w:val="clear" w:color="auto" w:fill="76923C" w:themeFill="accent3" w:themeFillShade="BF"/>
          </w:tcPr>
          <w:p w:rsidR="007F1BD8" w:rsidRPr="001A7185" w:rsidRDefault="007F1BD8" w:rsidP="00CF1244">
            <w:pPr>
              <w:pStyle w:val="Header"/>
              <w:tabs>
                <w:tab w:val="left" w:pos="810"/>
              </w:tabs>
              <w:jc w:val="left"/>
              <w:rPr>
                <w:rFonts w:ascii="Palatino Linotype" w:hAnsi="Palatino Linotype" w:cstheme="majorBidi"/>
                <w:b/>
              </w:rPr>
            </w:pPr>
            <w:r>
              <w:rPr>
                <w:rFonts w:ascii="Palatino Linotype" w:hAnsi="Palatino Linotype" w:cstheme="majorBidi"/>
                <w:b/>
              </w:rPr>
              <w:t>Total Energy Savings (KWh)</w:t>
            </w:r>
          </w:p>
        </w:tc>
        <w:tc>
          <w:tcPr>
            <w:tcW w:w="8083" w:type="dxa"/>
            <w:gridSpan w:val="4"/>
            <w:shd w:val="clear" w:color="auto" w:fill="C2D69B" w:themeFill="accent3" w:themeFillTint="99"/>
            <w:vAlign w:val="center"/>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shd w:val="clear" w:color="auto" w:fill="76923C" w:themeFill="accent3" w:themeFillShade="BF"/>
          </w:tcPr>
          <w:p w:rsidR="007F1BD8" w:rsidRDefault="007F1BD8" w:rsidP="00CF1244">
            <w:pPr>
              <w:pStyle w:val="Header"/>
              <w:tabs>
                <w:tab w:val="left" w:pos="810"/>
              </w:tabs>
              <w:jc w:val="left"/>
              <w:rPr>
                <w:rFonts w:ascii="Palatino Linotype" w:hAnsi="Palatino Linotype" w:cstheme="majorBidi"/>
                <w:b/>
              </w:rPr>
            </w:pPr>
            <w:r>
              <w:rPr>
                <w:rFonts w:ascii="Palatino Linotype" w:hAnsi="Palatino Linotype" w:cstheme="majorBidi"/>
                <w:b/>
              </w:rPr>
              <w:t>Total Cost Savings (KWh)</w:t>
            </w:r>
          </w:p>
        </w:tc>
        <w:tc>
          <w:tcPr>
            <w:tcW w:w="8083" w:type="dxa"/>
            <w:gridSpan w:val="4"/>
            <w:shd w:val="clear" w:color="auto" w:fill="C2D69B" w:themeFill="accent3" w:themeFillTint="99"/>
            <w:vAlign w:val="center"/>
          </w:tcPr>
          <w:p w:rsidR="007F1BD8" w:rsidRPr="000B0D3B" w:rsidRDefault="007F1BD8" w:rsidP="00CF1244">
            <w:pPr>
              <w:pStyle w:val="Header"/>
              <w:tabs>
                <w:tab w:val="left" w:pos="810"/>
              </w:tabs>
              <w:jc w:val="center"/>
              <w:rPr>
                <w:rFonts w:ascii="Palatino Linotype" w:hAnsi="Palatino Linotype" w:cstheme="majorBidi"/>
              </w:rPr>
            </w:pPr>
          </w:p>
        </w:tc>
      </w:tr>
    </w:tbl>
    <w:p w:rsidR="007F1BD8" w:rsidRDefault="007F1BD8" w:rsidP="007F1BD8">
      <w:pPr>
        <w:rPr>
          <w:rFonts w:eastAsiaTheme="minorHAnsi"/>
        </w:rPr>
      </w:pPr>
    </w:p>
    <w:p w:rsidR="007F1BD8" w:rsidRDefault="007F1BD8" w:rsidP="007F1BD8">
      <w:pPr>
        <w:rPr>
          <w:rFonts w:eastAsiaTheme="minorHAnsi"/>
        </w:rPr>
      </w:pPr>
    </w:p>
    <w:p w:rsidR="007F1BD8" w:rsidRDefault="007F1BD8" w:rsidP="007F1BD8">
      <w:pPr>
        <w:rPr>
          <w:rFonts w:eastAsiaTheme="minorHAnsi"/>
        </w:rPr>
      </w:pPr>
    </w:p>
    <w:p w:rsidR="007F1BD8" w:rsidRDefault="007F1BD8" w:rsidP="007F1BD8">
      <w:pPr>
        <w:rPr>
          <w:rFonts w:eastAsiaTheme="minorHAnsi"/>
        </w:rPr>
      </w:pPr>
    </w:p>
    <w:p w:rsidR="007F1BD8" w:rsidRDefault="007F1BD8" w:rsidP="007F1BD8">
      <w:pPr>
        <w:rPr>
          <w:rFonts w:eastAsiaTheme="minorHAnsi"/>
        </w:rPr>
      </w:pPr>
    </w:p>
    <w:p w:rsidR="007F1BD8" w:rsidRDefault="007F1BD8" w:rsidP="007F1BD8">
      <w:pPr>
        <w:rPr>
          <w:rFonts w:eastAsiaTheme="minorHAnsi"/>
        </w:rPr>
      </w:pPr>
    </w:p>
    <w:p w:rsidR="007F1BD8" w:rsidRPr="00594B53" w:rsidRDefault="007F1BD8" w:rsidP="007F1BD8">
      <w:pPr>
        <w:rPr>
          <w:rFonts w:eastAsiaTheme="minorHAnsi"/>
        </w:rPr>
      </w:pPr>
    </w:p>
    <w:p w:rsidR="007F1BD8" w:rsidRPr="00CA1FF4" w:rsidRDefault="007F1BD8" w:rsidP="007F1BD8">
      <w:pPr>
        <w:pStyle w:val="Heading2"/>
        <w:numPr>
          <w:ilvl w:val="1"/>
          <w:numId w:val="15"/>
        </w:numPr>
        <w:rPr>
          <w:rFonts w:eastAsiaTheme="minorHAnsi"/>
          <w:b w:val="0"/>
          <w:bCs/>
        </w:rPr>
      </w:pPr>
      <w:bookmarkStart w:id="6" w:name="_Toc528323982"/>
      <w:r w:rsidRPr="00CA1FF4">
        <w:rPr>
          <w:rFonts w:eastAsiaTheme="minorHAnsi"/>
          <w:b w:val="0"/>
          <w:bCs/>
        </w:rPr>
        <w:lastRenderedPageBreak/>
        <w:t>VVVF for Elevators/Escalators Savings</w:t>
      </w:r>
      <w:bookmarkEnd w:id="6"/>
    </w:p>
    <w:p w:rsidR="007F1BD8" w:rsidRPr="00233298" w:rsidRDefault="007F1BD8" w:rsidP="007F1BD8">
      <w:pPr>
        <w:rPr>
          <w:rFonts w:ascii="Palatino Linotype" w:hAnsi="Palatino Linotype"/>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2160"/>
        <w:gridCol w:w="2323"/>
        <w:gridCol w:w="1710"/>
        <w:gridCol w:w="1890"/>
      </w:tblGrid>
      <w:tr w:rsidR="007F1BD8" w:rsidRPr="001B2D85" w:rsidTr="00CF1244">
        <w:trPr>
          <w:jc w:val="center"/>
        </w:trPr>
        <w:tc>
          <w:tcPr>
            <w:tcW w:w="1542"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Month</w:t>
            </w:r>
          </w:p>
        </w:tc>
        <w:tc>
          <w:tcPr>
            <w:tcW w:w="2160"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EDL Energy Savings</w:t>
            </w:r>
            <w:r w:rsidRPr="000B0D3B">
              <w:rPr>
                <w:rFonts w:ascii="Palatino Linotype" w:hAnsi="Palatino Linotype" w:cstheme="majorBidi"/>
                <w:b/>
                <w:bCs/>
              </w:rPr>
              <w:t xml:space="preserve"> </w:t>
            </w:r>
            <w:r>
              <w:rPr>
                <w:rFonts w:ascii="Palatino Linotype" w:hAnsi="Palatino Linotype" w:cstheme="majorBidi"/>
                <w:b/>
                <w:bCs/>
              </w:rPr>
              <w:t>(</w:t>
            </w:r>
            <w:r w:rsidRPr="000B0D3B">
              <w:rPr>
                <w:rFonts w:ascii="Palatino Linotype" w:hAnsi="Palatino Linotype" w:cstheme="majorBidi"/>
                <w:b/>
                <w:bCs/>
              </w:rPr>
              <w:t>kWh)</w:t>
            </w:r>
          </w:p>
        </w:tc>
        <w:tc>
          <w:tcPr>
            <w:tcW w:w="2323" w:type="dxa"/>
            <w:shd w:val="clear" w:color="auto" w:fill="76923C" w:themeFill="accent3" w:themeFillShade="BF"/>
            <w:vAlign w:val="center"/>
          </w:tcPr>
          <w:p w:rsidR="007F1BD8" w:rsidRPr="000B0D3B"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 xml:space="preserve">Generator Energy Savings </w:t>
            </w:r>
            <w:r w:rsidRPr="000B0D3B">
              <w:rPr>
                <w:rFonts w:ascii="Palatino Linotype" w:hAnsi="Palatino Linotype" w:cstheme="majorBidi"/>
                <w:b/>
                <w:bCs/>
              </w:rPr>
              <w:t>(kWh)</w:t>
            </w:r>
          </w:p>
        </w:tc>
        <w:tc>
          <w:tcPr>
            <w:tcW w:w="1710" w:type="dxa"/>
            <w:shd w:val="clear" w:color="auto" w:fill="76923C" w:themeFill="accent3" w:themeFillShade="BF"/>
          </w:tcPr>
          <w:p w:rsidR="007F1BD8" w:rsidRDefault="007F1BD8" w:rsidP="00CF1244">
            <w:r>
              <w:rPr>
                <w:rFonts w:ascii="Palatino Linotype" w:hAnsi="Palatino Linotype" w:cstheme="majorBidi"/>
                <w:b/>
                <w:bCs/>
              </w:rPr>
              <w:t>EDL</w:t>
            </w:r>
            <w:r w:rsidRPr="003E1172">
              <w:rPr>
                <w:rFonts w:ascii="Palatino Linotype" w:hAnsi="Palatino Linotype" w:cstheme="majorBidi"/>
                <w:b/>
                <w:bCs/>
              </w:rPr>
              <w:t xml:space="preserve"> Savings (USD)</w:t>
            </w:r>
          </w:p>
        </w:tc>
        <w:tc>
          <w:tcPr>
            <w:tcW w:w="1890" w:type="dxa"/>
            <w:shd w:val="clear" w:color="auto" w:fill="76923C" w:themeFill="accent3" w:themeFillShade="BF"/>
          </w:tcPr>
          <w:p w:rsidR="007F1BD8" w:rsidRDefault="007F1BD8" w:rsidP="00CF1244">
            <w:r w:rsidRPr="003E1172">
              <w:rPr>
                <w:rFonts w:ascii="Palatino Linotype" w:hAnsi="Palatino Linotype" w:cstheme="majorBidi"/>
                <w:b/>
                <w:bCs/>
              </w:rPr>
              <w:t>Generator Savings (USD)</w:t>
            </w: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January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February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March</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April</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May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June</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July</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August</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Pr="000B0D3B" w:rsidRDefault="007F1BD8" w:rsidP="00CF1244">
            <w:pPr>
              <w:pStyle w:val="Header"/>
              <w:tabs>
                <w:tab w:val="left" w:pos="810"/>
              </w:tabs>
              <w:rPr>
                <w:rFonts w:ascii="Palatino Linotype" w:hAnsi="Palatino Linotype" w:cstheme="majorBidi"/>
              </w:rPr>
            </w:pPr>
            <w:r>
              <w:rPr>
                <w:rFonts w:ascii="Palatino Linotype" w:hAnsi="Palatino Linotype" w:cstheme="majorBidi"/>
              </w:rPr>
              <w:t>September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October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November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tcPr>
          <w:p w:rsidR="007F1BD8" w:rsidRDefault="007F1BD8" w:rsidP="00CF1244">
            <w:pPr>
              <w:pStyle w:val="Header"/>
              <w:tabs>
                <w:tab w:val="left" w:pos="810"/>
              </w:tabs>
              <w:rPr>
                <w:rFonts w:ascii="Palatino Linotype" w:hAnsi="Palatino Linotype" w:cstheme="majorBidi"/>
              </w:rPr>
            </w:pPr>
            <w:r>
              <w:rPr>
                <w:rFonts w:ascii="Palatino Linotype" w:hAnsi="Palatino Linotype" w:cstheme="majorBidi"/>
              </w:rPr>
              <w:t>December</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shd w:val="clear" w:color="auto" w:fill="76923C" w:themeFill="accent3" w:themeFillShade="BF"/>
          </w:tcPr>
          <w:p w:rsidR="007F1BD8" w:rsidRPr="001A7185" w:rsidRDefault="007F1BD8" w:rsidP="00CF1244">
            <w:pPr>
              <w:pStyle w:val="Header"/>
              <w:tabs>
                <w:tab w:val="left" w:pos="810"/>
              </w:tabs>
              <w:rPr>
                <w:rFonts w:ascii="Palatino Linotype" w:hAnsi="Palatino Linotype" w:cstheme="majorBidi"/>
                <w:b/>
              </w:rPr>
            </w:pPr>
            <w:r w:rsidRPr="001A7185">
              <w:rPr>
                <w:rFonts w:ascii="Palatino Linotype" w:hAnsi="Palatino Linotype" w:cstheme="majorBidi"/>
                <w:b/>
              </w:rPr>
              <w:t>Total</w:t>
            </w:r>
          </w:p>
        </w:tc>
        <w:tc>
          <w:tcPr>
            <w:tcW w:w="2160" w:type="dxa"/>
            <w:vAlign w:val="center"/>
          </w:tcPr>
          <w:p w:rsidR="007F1BD8" w:rsidRPr="000B0D3B" w:rsidRDefault="007F1BD8" w:rsidP="00CF1244">
            <w:pPr>
              <w:pStyle w:val="Header"/>
              <w:tabs>
                <w:tab w:val="left" w:pos="810"/>
              </w:tabs>
              <w:rPr>
                <w:rFonts w:ascii="Palatino Linotype" w:hAnsi="Palatino Linotype" w:cstheme="majorBidi"/>
              </w:rPr>
            </w:pPr>
          </w:p>
        </w:tc>
        <w:tc>
          <w:tcPr>
            <w:tcW w:w="2323" w:type="dxa"/>
            <w:vAlign w:val="center"/>
          </w:tcPr>
          <w:p w:rsidR="007F1BD8" w:rsidRPr="000B0D3B" w:rsidRDefault="007F1BD8" w:rsidP="00CF1244">
            <w:pPr>
              <w:pStyle w:val="Header"/>
              <w:tabs>
                <w:tab w:val="left" w:pos="810"/>
              </w:tabs>
              <w:jc w:val="center"/>
              <w:rPr>
                <w:rFonts w:ascii="Palatino Linotype" w:hAnsi="Palatino Linotype" w:cstheme="majorBidi"/>
              </w:rPr>
            </w:pPr>
          </w:p>
        </w:tc>
        <w:tc>
          <w:tcPr>
            <w:tcW w:w="1710" w:type="dxa"/>
          </w:tcPr>
          <w:p w:rsidR="007F1BD8" w:rsidRPr="000B0D3B" w:rsidRDefault="007F1BD8" w:rsidP="00CF1244">
            <w:pPr>
              <w:pStyle w:val="Header"/>
              <w:tabs>
                <w:tab w:val="left" w:pos="810"/>
              </w:tabs>
              <w:jc w:val="center"/>
              <w:rPr>
                <w:rFonts w:ascii="Palatino Linotype" w:hAnsi="Palatino Linotype" w:cstheme="majorBidi"/>
              </w:rPr>
            </w:pPr>
          </w:p>
        </w:tc>
        <w:tc>
          <w:tcPr>
            <w:tcW w:w="1890" w:type="dxa"/>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trHeight w:val="917"/>
          <w:jc w:val="center"/>
        </w:trPr>
        <w:tc>
          <w:tcPr>
            <w:tcW w:w="1542" w:type="dxa"/>
            <w:shd w:val="clear" w:color="auto" w:fill="76923C" w:themeFill="accent3" w:themeFillShade="BF"/>
          </w:tcPr>
          <w:p w:rsidR="007F1BD8" w:rsidRPr="001A7185" w:rsidRDefault="007F1BD8" w:rsidP="00CF1244">
            <w:pPr>
              <w:pStyle w:val="Header"/>
              <w:tabs>
                <w:tab w:val="left" w:pos="810"/>
              </w:tabs>
              <w:jc w:val="left"/>
              <w:rPr>
                <w:rFonts w:ascii="Palatino Linotype" w:hAnsi="Palatino Linotype" w:cstheme="majorBidi"/>
                <w:b/>
              </w:rPr>
            </w:pPr>
            <w:r>
              <w:rPr>
                <w:rFonts w:ascii="Palatino Linotype" w:hAnsi="Palatino Linotype" w:cstheme="majorBidi"/>
                <w:b/>
              </w:rPr>
              <w:t>Total Energy Savings (KWh)</w:t>
            </w:r>
          </w:p>
        </w:tc>
        <w:tc>
          <w:tcPr>
            <w:tcW w:w="8083" w:type="dxa"/>
            <w:gridSpan w:val="4"/>
            <w:shd w:val="clear" w:color="auto" w:fill="C2D69B" w:themeFill="accent3" w:themeFillTint="99"/>
            <w:vAlign w:val="center"/>
          </w:tcPr>
          <w:p w:rsidR="007F1BD8" w:rsidRPr="000B0D3B" w:rsidRDefault="007F1BD8" w:rsidP="00CF1244">
            <w:pPr>
              <w:pStyle w:val="Header"/>
              <w:tabs>
                <w:tab w:val="left" w:pos="810"/>
              </w:tabs>
              <w:jc w:val="center"/>
              <w:rPr>
                <w:rFonts w:ascii="Palatino Linotype" w:hAnsi="Palatino Linotype" w:cstheme="majorBidi"/>
              </w:rPr>
            </w:pPr>
          </w:p>
        </w:tc>
      </w:tr>
      <w:tr w:rsidR="007F1BD8" w:rsidRPr="001B2D85" w:rsidTr="00CF1244">
        <w:trPr>
          <w:jc w:val="center"/>
        </w:trPr>
        <w:tc>
          <w:tcPr>
            <w:tcW w:w="1542" w:type="dxa"/>
            <w:shd w:val="clear" w:color="auto" w:fill="76923C" w:themeFill="accent3" w:themeFillShade="BF"/>
          </w:tcPr>
          <w:p w:rsidR="007F1BD8" w:rsidRDefault="007F1BD8" w:rsidP="00CF1244">
            <w:pPr>
              <w:pStyle w:val="Header"/>
              <w:tabs>
                <w:tab w:val="left" w:pos="810"/>
              </w:tabs>
              <w:jc w:val="left"/>
              <w:rPr>
                <w:rFonts w:ascii="Palatino Linotype" w:hAnsi="Palatino Linotype" w:cstheme="majorBidi"/>
                <w:b/>
              </w:rPr>
            </w:pPr>
            <w:r>
              <w:rPr>
                <w:rFonts w:ascii="Palatino Linotype" w:hAnsi="Palatino Linotype" w:cstheme="majorBidi"/>
                <w:b/>
              </w:rPr>
              <w:t>Total Cost Savings (KWh)</w:t>
            </w:r>
          </w:p>
        </w:tc>
        <w:tc>
          <w:tcPr>
            <w:tcW w:w="8083" w:type="dxa"/>
            <w:gridSpan w:val="4"/>
            <w:shd w:val="clear" w:color="auto" w:fill="C2D69B" w:themeFill="accent3" w:themeFillTint="99"/>
            <w:vAlign w:val="center"/>
          </w:tcPr>
          <w:p w:rsidR="007F1BD8" w:rsidRPr="000B0D3B" w:rsidRDefault="007F1BD8" w:rsidP="00CF1244">
            <w:pPr>
              <w:pStyle w:val="Header"/>
              <w:tabs>
                <w:tab w:val="left" w:pos="810"/>
              </w:tabs>
              <w:jc w:val="center"/>
              <w:rPr>
                <w:rFonts w:ascii="Palatino Linotype" w:hAnsi="Palatino Linotype" w:cstheme="majorBidi"/>
              </w:rPr>
            </w:pPr>
          </w:p>
        </w:tc>
      </w:tr>
    </w:tbl>
    <w:p w:rsidR="007F1BD8" w:rsidRDefault="007F1BD8" w:rsidP="007F1BD8">
      <w:pPr>
        <w:rPr>
          <w:rFonts w:ascii="Palatino Linotype" w:hAnsi="Palatino Linotype"/>
        </w:rPr>
      </w:pPr>
    </w:p>
    <w:p w:rsidR="007F1BD8" w:rsidRDefault="007F1BD8" w:rsidP="007F1BD8">
      <w:pPr>
        <w:rPr>
          <w:rFonts w:ascii="Palatino Linotype" w:hAnsi="Palatino Linotype"/>
        </w:rPr>
      </w:pPr>
      <w:r>
        <w:rPr>
          <w:rFonts w:ascii="Palatino Linotype" w:hAnsi="Palatino Linotype"/>
        </w:rPr>
        <w:br w:type="page"/>
      </w:r>
    </w:p>
    <w:p w:rsidR="007F1BD8" w:rsidRPr="00141BD9" w:rsidRDefault="007F1BD8" w:rsidP="007F1BD8">
      <w:pPr>
        <w:pStyle w:val="Heading1"/>
        <w:numPr>
          <w:ilvl w:val="0"/>
          <w:numId w:val="5"/>
        </w:numPr>
        <w:rPr>
          <w:sz w:val="24"/>
          <w:szCs w:val="24"/>
        </w:rPr>
      </w:pPr>
      <w:bookmarkStart w:id="7" w:name="_Toc528323983"/>
      <w:r w:rsidRPr="00141BD9">
        <w:lastRenderedPageBreak/>
        <w:t>Financial Analysis</w:t>
      </w:r>
      <w:bookmarkEnd w:id="7"/>
    </w:p>
    <w:p w:rsidR="007F1BD8" w:rsidRDefault="007F1BD8" w:rsidP="007F1BD8">
      <w:pPr>
        <w:autoSpaceDE w:val="0"/>
        <w:autoSpaceDN w:val="0"/>
        <w:adjustRightInd w:val="0"/>
        <w:jc w:val="both"/>
        <w:rPr>
          <w:rFonts w:ascii="Palatino Linotype" w:hAnsi="Palatino Linotype"/>
          <w:i/>
          <w:iCs/>
        </w:rPr>
      </w:pPr>
    </w:p>
    <w:p w:rsidR="007F1BD8" w:rsidRDefault="007F1BD8" w:rsidP="007F1BD8">
      <w:pPr>
        <w:autoSpaceDE w:val="0"/>
        <w:autoSpaceDN w:val="0"/>
        <w:adjustRightInd w:val="0"/>
        <w:jc w:val="both"/>
        <w:rPr>
          <w:rFonts w:ascii="Palatino Linotype" w:hAnsi="Palatino Linotype"/>
          <w:i/>
          <w:iCs/>
        </w:rPr>
      </w:pPr>
      <w:r>
        <w:rPr>
          <w:rFonts w:ascii="Palatino Linotype" w:hAnsi="Palatino Linotype"/>
          <w:i/>
          <w:iCs/>
        </w:rPr>
        <w:t>[The detailed financial proposal of all the products of the VFD/VVVF system must be provided in the below table format]</w:t>
      </w:r>
    </w:p>
    <w:p w:rsidR="007F1BD8" w:rsidRPr="00CA1FF4" w:rsidRDefault="007F1BD8" w:rsidP="007F1BD8">
      <w:pPr>
        <w:pStyle w:val="Heading2"/>
        <w:numPr>
          <w:ilvl w:val="1"/>
          <w:numId w:val="17"/>
        </w:numPr>
        <w:rPr>
          <w:b w:val="0"/>
          <w:bCs/>
          <w:i/>
        </w:rPr>
      </w:pPr>
      <w:bookmarkStart w:id="8" w:name="_Toc528323984"/>
      <w:r w:rsidRPr="00CA1FF4">
        <w:rPr>
          <w:b w:val="0"/>
          <w:bCs/>
        </w:rPr>
        <w:t>VFDs for pumps/fans Financial Analysis:</w:t>
      </w:r>
      <w:bookmarkEnd w:id="8"/>
    </w:p>
    <w:p w:rsidR="007F1BD8" w:rsidRDefault="007F1BD8" w:rsidP="007F1BD8">
      <w:pPr>
        <w:autoSpaceDE w:val="0"/>
        <w:autoSpaceDN w:val="0"/>
        <w:adjustRightInd w:val="0"/>
        <w:jc w:val="both"/>
        <w:rPr>
          <w:rFonts w:ascii="Palatino Linotype" w:hAnsi="Palatino Linotype"/>
          <w:i/>
          <w:iCs/>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597"/>
        <w:gridCol w:w="2196"/>
        <w:gridCol w:w="1323"/>
        <w:gridCol w:w="1869"/>
      </w:tblGrid>
      <w:tr w:rsidR="007F1BD8" w:rsidRPr="008F5082" w:rsidTr="00CF1244">
        <w:trPr>
          <w:jc w:val="center"/>
        </w:trPr>
        <w:tc>
          <w:tcPr>
            <w:tcW w:w="728"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597" w:type="dxa"/>
            <w:shd w:val="clear" w:color="auto" w:fill="C2D69B" w:themeFill="accent3" w:themeFillTint="99"/>
            <w:vAlign w:val="center"/>
          </w:tcPr>
          <w:p w:rsidR="007F1BD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196"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rsidR="007F1BD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7F1BD8" w:rsidRPr="008F5082" w:rsidTr="00CF1244">
        <w:trPr>
          <w:jc w:val="center"/>
        </w:trPr>
        <w:tc>
          <w:tcPr>
            <w:tcW w:w="728" w:type="dxa"/>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597" w:type="dxa"/>
          </w:tcPr>
          <w:p w:rsidR="007F1BD8" w:rsidRPr="008F5082" w:rsidRDefault="007F1BD8" w:rsidP="00CF1244">
            <w:pPr>
              <w:pStyle w:val="Header"/>
              <w:tabs>
                <w:tab w:val="left" w:pos="810"/>
              </w:tabs>
              <w:rPr>
                <w:rFonts w:ascii="Palatino Linotype" w:hAnsi="Palatino Linotype" w:cstheme="majorBidi"/>
              </w:rPr>
            </w:pPr>
          </w:p>
        </w:tc>
        <w:tc>
          <w:tcPr>
            <w:tcW w:w="2196" w:type="dxa"/>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jc w:val="center"/>
        </w:trPr>
        <w:tc>
          <w:tcPr>
            <w:tcW w:w="728" w:type="dxa"/>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597" w:type="dxa"/>
          </w:tcPr>
          <w:p w:rsidR="007F1BD8" w:rsidRPr="008F5082" w:rsidRDefault="007F1BD8" w:rsidP="00CF1244">
            <w:pPr>
              <w:pStyle w:val="Header"/>
              <w:tabs>
                <w:tab w:val="left" w:pos="810"/>
              </w:tabs>
              <w:rPr>
                <w:rFonts w:ascii="Palatino Linotype" w:hAnsi="Palatino Linotype" w:cstheme="majorBidi"/>
              </w:rPr>
            </w:pPr>
          </w:p>
        </w:tc>
        <w:tc>
          <w:tcPr>
            <w:tcW w:w="2196" w:type="dxa"/>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jc w:val="center"/>
        </w:trPr>
        <w:tc>
          <w:tcPr>
            <w:tcW w:w="728" w:type="dxa"/>
            <w:tcBorders>
              <w:bottom w:val="single" w:sz="4" w:space="0" w:color="auto"/>
            </w:tcBorders>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597" w:type="dxa"/>
            <w:tcBorders>
              <w:bottom w:val="single" w:sz="4" w:space="0" w:color="auto"/>
            </w:tcBorders>
          </w:tcPr>
          <w:p w:rsidR="007F1BD8" w:rsidRPr="008F5082" w:rsidRDefault="007F1BD8" w:rsidP="00CF1244">
            <w:pPr>
              <w:pStyle w:val="Header"/>
              <w:tabs>
                <w:tab w:val="left" w:pos="810"/>
              </w:tabs>
              <w:rPr>
                <w:rFonts w:ascii="Palatino Linotype" w:hAnsi="Palatino Linotype" w:cstheme="majorBidi"/>
              </w:rPr>
            </w:pPr>
          </w:p>
        </w:tc>
        <w:tc>
          <w:tcPr>
            <w:tcW w:w="2196" w:type="dxa"/>
            <w:tcBorders>
              <w:bottom w:val="single" w:sz="4" w:space="0" w:color="auto"/>
            </w:tcBorders>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Borders>
              <w:bottom w:val="single" w:sz="4" w:space="0" w:color="auto"/>
            </w:tcBorders>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trHeight w:val="395"/>
          <w:jc w:val="center"/>
        </w:trPr>
        <w:tc>
          <w:tcPr>
            <w:tcW w:w="728" w:type="dxa"/>
            <w:shd w:val="clear" w:color="auto" w:fill="C2D69B" w:themeFill="accent3" w:themeFillTint="99"/>
          </w:tcPr>
          <w:p w:rsidR="007F1BD8" w:rsidRPr="008F5082" w:rsidRDefault="007F1BD8" w:rsidP="00CF1244">
            <w:pPr>
              <w:pStyle w:val="Header"/>
              <w:tabs>
                <w:tab w:val="left" w:pos="810"/>
              </w:tabs>
              <w:jc w:val="center"/>
              <w:rPr>
                <w:rFonts w:ascii="Palatino Linotype" w:hAnsi="Palatino Linotype" w:cstheme="majorBidi"/>
                <w:b/>
                <w:bCs/>
              </w:rPr>
            </w:pPr>
          </w:p>
        </w:tc>
        <w:tc>
          <w:tcPr>
            <w:tcW w:w="4793" w:type="dxa"/>
            <w:gridSpan w:val="2"/>
            <w:shd w:val="clear" w:color="auto" w:fill="C2D69B" w:themeFill="accent3" w:themeFillTint="99"/>
            <w:vAlign w:val="center"/>
          </w:tcPr>
          <w:p w:rsidR="007F1BD8" w:rsidRPr="0081676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of the VFD</w:t>
            </w:r>
            <w:r w:rsidRPr="00816768">
              <w:rPr>
                <w:rFonts w:ascii="Palatino Linotype" w:hAnsi="Palatino Linotype" w:cstheme="majorBidi"/>
                <w:b/>
                <w:bCs/>
              </w:rPr>
              <w:t xml:space="preserve"> system (USD)</w:t>
            </w:r>
          </w:p>
        </w:tc>
        <w:tc>
          <w:tcPr>
            <w:tcW w:w="1323" w:type="dxa"/>
            <w:shd w:val="clear" w:color="auto" w:fill="C2D69B" w:themeFill="accent3" w:themeFillTint="99"/>
          </w:tcPr>
          <w:p w:rsidR="007F1BD8" w:rsidRDefault="007F1BD8" w:rsidP="00CF1244">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rsidR="007F1BD8" w:rsidRDefault="007F1BD8" w:rsidP="00CF1244">
            <w:pPr>
              <w:pStyle w:val="Header"/>
              <w:tabs>
                <w:tab w:val="left" w:pos="810"/>
              </w:tabs>
              <w:rPr>
                <w:rFonts w:ascii="Palatino Linotype" w:hAnsi="Palatino Linotype" w:cstheme="majorBidi"/>
                <w:b/>
                <w:bCs/>
              </w:rPr>
            </w:pPr>
          </w:p>
        </w:tc>
      </w:tr>
    </w:tbl>
    <w:p w:rsidR="007F1BD8" w:rsidRDefault="007F1BD8" w:rsidP="007F1BD8">
      <w:pPr>
        <w:autoSpaceDE w:val="0"/>
        <w:autoSpaceDN w:val="0"/>
        <w:adjustRightInd w:val="0"/>
        <w:jc w:val="both"/>
        <w:rPr>
          <w:rFonts w:ascii="Palatino Linotype" w:hAnsi="Palatino Linotype"/>
          <w:i/>
          <w:iCs/>
        </w:rPr>
      </w:pPr>
    </w:p>
    <w:p w:rsidR="007F1BD8" w:rsidRDefault="007F1BD8" w:rsidP="007F1BD8">
      <w:pPr>
        <w:jc w:val="both"/>
        <w:rPr>
          <w:rFonts w:ascii="Palatino Linotype" w:hAnsi="Palatino Linotype"/>
          <w:i/>
          <w:iCs/>
        </w:rPr>
      </w:pPr>
      <w:r w:rsidRPr="006B5ACD">
        <w:rPr>
          <w:rFonts w:ascii="Palatino Linotype" w:hAnsi="Palatino Linotype"/>
          <w:i/>
          <w:iCs/>
        </w:rPr>
        <w:t>[Add additional r</w:t>
      </w:r>
      <w:r>
        <w:rPr>
          <w:rFonts w:ascii="Palatino Linotype" w:hAnsi="Palatino Linotype"/>
          <w:i/>
          <w:iCs/>
        </w:rPr>
        <w:t>ows if needed]</w:t>
      </w:r>
    </w:p>
    <w:p w:rsidR="007F1BD8" w:rsidRDefault="007F1BD8" w:rsidP="007F1BD8">
      <w:pPr>
        <w:autoSpaceDE w:val="0"/>
        <w:autoSpaceDN w:val="0"/>
        <w:adjustRightInd w:val="0"/>
        <w:jc w:val="both"/>
        <w:rPr>
          <w:rFonts w:ascii="Palatino Linotype" w:hAnsi="Palatino Linotype"/>
          <w:i/>
          <w:iCs/>
        </w:rPr>
      </w:pPr>
    </w:p>
    <w:p w:rsidR="007F1BD8" w:rsidRDefault="007F1BD8" w:rsidP="007F1BD8">
      <w:pPr>
        <w:autoSpaceDE w:val="0"/>
        <w:autoSpaceDN w:val="0"/>
        <w:adjustRightInd w:val="0"/>
        <w:jc w:val="both"/>
        <w:rPr>
          <w:rFonts w:ascii="Palatino Linotype" w:hAnsi="Palatino Linotype"/>
          <w:i/>
          <w:iCs/>
        </w:rPr>
      </w:pPr>
      <w:r>
        <w:rPr>
          <w:rFonts w:ascii="Palatino Linotype" w:hAnsi="Palatino Linotype"/>
          <w:i/>
          <w:iCs/>
        </w:rPr>
        <w:t xml:space="preserve">[Details on system life and maintenance are to be mentioned in this section such as expectancy, yearly degradation factor, yearly maintenance cost, </w:t>
      </w:r>
      <w:proofErr w:type="spellStart"/>
      <w:r>
        <w:rPr>
          <w:rFonts w:ascii="Palatino Linotype" w:hAnsi="Palatino Linotype"/>
          <w:i/>
          <w:iCs/>
        </w:rPr>
        <w:t>etc</w:t>
      </w:r>
      <w:proofErr w:type="spellEnd"/>
      <w:r>
        <w:rPr>
          <w:rFonts w:ascii="Palatino Linotype" w:hAnsi="Palatino Linotype"/>
          <w:i/>
          <w:iCs/>
        </w:rPr>
        <w:t>…]</w:t>
      </w:r>
    </w:p>
    <w:p w:rsidR="007F1BD8" w:rsidRPr="00C27474" w:rsidRDefault="007F1BD8" w:rsidP="007F1BD8">
      <w:pPr>
        <w:tabs>
          <w:tab w:val="left" w:pos="1800"/>
        </w:tabs>
        <w:jc w:val="both"/>
        <w:rPr>
          <w:rFonts w:ascii="Palatino Linotype" w:hAnsi="Palatino Linotype" w:cstheme="majorBidi"/>
          <w:i/>
          <w:iCs/>
        </w:rPr>
      </w:pPr>
    </w:p>
    <w:p w:rsidR="007F1BD8" w:rsidRPr="00C27474" w:rsidRDefault="007F1BD8" w:rsidP="007F1BD8">
      <w:pPr>
        <w:tabs>
          <w:tab w:val="left" w:pos="1800"/>
        </w:tabs>
        <w:jc w:val="both"/>
        <w:rPr>
          <w:rFonts w:ascii="Palatino Linotype" w:hAnsi="Palatino Linotype" w:cstheme="majorBidi"/>
          <w:i/>
          <w:iCs/>
        </w:rPr>
      </w:pPr>
      <w:r w:rsidRPr="00C27474">
        <w:rPr>
          <w:rFonts w:ascii="Palatino Linotype" w:hAnsi="Palatino Linotype" w:cstheme="majorBidi"/>
          <w:i/>
          <w:iCs/>
        </w:rPr>
        <w:t>[Three different parts must be studied to achieve a complete and clear financial analysis: the first one about all the parameters to take into consideration in the life cycle cost analysis, the second about the cash out-flows and the third discussing the cash in-flows]</w:t>
      </w:r>
    </w:p>
    <w:p w:rsidR="007F1BD8" w:rsidRPr="00C27474" w:rsidRDefault="007F1BD8" w:rsidP="007F1BD8">
      <w:pPr>
        <w:tabs>
          <w:tab w:val="left" w:pos="1800"/>
        </w:tabs>
        <w:jc w:val="both"/>
        <w:rPr>
          <w:rFonts w:ascii="Palatino Linotype" w:hAnsi="Palatino Linotype" w:cstheme="majorBidi"/>
          <w:i/>
          <w:iCs/>
        </w:rPr>
      </w:pPr>
    </w:p>
    <w:p w:rsidR="007F1BD8" w:rsidRDefault="007F1BD8" w:rsidP="007F1BD8">
      <w:pPr>
        <w:tabs>
          <w:tab w:val="left" w:pos="1800"/>
        </w:tabs>
        <w:jc w:val="both"/>
        <w:rPr>
          <w:rFonts w:ascii="Palatino Linotype" w:hAnsi="Palatino Linotype" w:cstheme="majorBidi"/>
          <w:i/>
          <w:iCs/>
        </w:rPr>
      </w:pPr>
      <w:r w:rsidRPr="00C27474">
        <w:rPr>
          <w:rFonts w:ascii="Palatino Linotype" w:hAnsi="Palatino Linotype" w:cstheme="majorBidi"/>
          <w:i/>
          <w:iCs/>
        </w:rPr>
        <w:t>[The following is an example to facilitate the financial analysis of the proposed system</w:t>
      </w:r>
      <w:r>
        <w:rPr>
          <w:rFonts w:ascii="Palatino Linotype" w:hAnsi="Palatino Linotype" w:cstheme="majorBidi"/>
          <w:i/>
          <w:iCs/>
        </w:rPr>
        <w:t>:</w:t>
      </w:r>
    </w:p>
    <w:p w:rsidR="007F1BD8" w:rsidRDefault="007F1BD8" w:rsidP="007F1BD8">
      <w:pPr>
        <w:pStyle w:val="ListParagraph"/>
        <w:numPr>
          <w:ilvl w:val="0"/>
          <w:numId w:val="4"/>
        </w:numPr>
        <w:tabs>
          <w:tab w:val="left" w:pos="1800"/>
        </w:tabs>
        <w:spacing w:line="240" w:lineRule="auto"/>
        <w:jc w:val="both"/>
        <w:rPr>
          <w:rFonts w:ascii="Palatino Linotype" w:hAnsi="Palatino Linotype" w:cstheme="majorBidi"/>
          <w:i/>
          <w:iCs/>
        </w:rPr>
      </w:pPr>
      <w:r w:rsidRPr="00EF5CC8">
        <w:rPr>
          <w:rFonts w:ascii="Palatino Linotype" w:hAnsi="Palatino Linotype" w:cstheme="majorBidi"/>
          <w:i/>
          <w:iCs/>
        </w:rPr>
        <w:t xml:space="preserve">Parameters of the </w:t>
      </w:r>
      <w:r>
        <w:rPr>
          <w:rFonts w:ascii="Palatino Linotype" w:hAnsi="Palatino Linotype" w:cstheme="majorBidi"/>
          <w:i/>
          <w:iCs/>
        </w:rPr>
        <w:t xml:space="preserve">VFD/VVVF </w:t>
      </w:r>
      <w:r w:rsidRPr="00EF5CC8">
        <w:rPr>
          <w:rFonts w:ascii="Palatino Linotype" w:hAnsi="Palatino Linotype" w:cstheme="majorBidi"/>
          <w:i/>
          <w:iCs/>
        </w:rPr>
        <w:t>LCC: total investment, interest rate, loan period, grace period, monthly payments through the loan’s period.</w:t>
      </w:r>
    </w:p>
    <w:p w:rsidR="007F1BD8" w:rsidRDefault="007F1BD8" w:rsidP="007F1BD8">
      <w:pPr>
        <w:pStyle w:val="ListParagraph"/>
        <w:numPr>
          <w:ilvl w:val="0"/>
          <w:numId w:val="4"/>
        </w:numPr>
        <w:tabs>
          <w:tab w:val="left" w:pos="1800"/>
        </w:tabs>
        <w:spacing w:line="240" w:lineRule="auto"/>
        <w:jc w:val="both"/>
        <w:rPr>
          <w:rFonts w:ascii="Palatino Linotype" w:hAnsi="Palatino Linotype" w:cstheme="majorBidi"/>
          <w:i/>
          <w:iCs/>
        </w:rPr>
      </w:pPr>
      <w:r>
        <w:rPr>
          <w:rFonts w:ascii="Palatino Linotype" w:hAnsi="Palatino Linotype" w:cstheme="majorBidi"/>
          <w:i/>
          <w:iCs/>
        </w:rPr>
        <w:t xml:space="preserve">Cash out-flows: file fees, insurance, grace payments, lease payments, </w:t>
      </w:r>
      <w:proofErr w:type="spellStart"/>
      <w:r>
        <w:rPr>
          <w:rFonts w:ascii="Palatino Linotype" w:hAnsi="Palatino Linotype" w:cstheme="majorBidi"/>
          <w:i/>
          <w:iCs/>
        </w:rPr>
        <w:t>etc</w:t>
      </w:r>
      <w:proofErr w:type="spellEnd"/>
      <w:r>
        <w:rPr>
          <w:rFonts w:ascii="Palatino Linotype" w:hAnsi="Palatino Linotype" w:cstheme="majorBidi"/>
          <w:i/>
          <w:iCs/>
        </w:rPr>
        <w:t>…</w:t>
      </w:r>
    </w:p>
    <w:p w:rsidR="007F1BD8" w:rsidRPr="00EF5CC8" w:rsidRDefault="007F1BD8" w:rsidP="007F1BD8">
      <w:pPr>
        <w:pStyle w:val="ListParagraph"/>
        <w:numPr>
          <w:ilvl w:val="0"/>
          <w:numId w:val="4"/>
        </w:numPr>
        <w:tabs>
          <w:tab w:val="left" w:pos="1800"/>
        </w:tabs>
        <w:spacing w:line="240" w:lineRule="auto"/>
        <w:jc w:val="both"/>
        <w:rPr>
          <w:rFonts w:ascii="Palatino Linotype" w:hAnsi="Palatino Linotype" w:cstheme="majorBidi"/>
          <w:i/>
          <w:iCs/>
        </w:rPr>
      </w:pPr>
      <w:r>
        <w:rPr>
          <w:rFonts w:ascii="Palatino Linotype" w:hAnsi="Palatino Linotype" w:cstheme="majorBidi"/>
          <w:i/>
          <w:iCs/>
        </w:rPr>
        <w:t xml:space="preserve">Cash in-flows: Cost savings from EDL, generator or any auxiliary energy source] </w:t>
      </w:r>
    </w:p>
    <w:p w:rsidR="007F1BD8" w:rsidRDefault="007F1BD8" w:rsidP="007F1BD8">
      <w:pPr>
        <w:tabs>
          <w:tab w:val="left" w:pos="1800"/>
        </w:tabs>
        <w:jc w:val="both"/>
        <w:rPr>
          <w:rFonts w:ascii="Palatino Linotype" w:hAnsi="Palatino Linotype" w:cstheme="majorBidi"/>
          <w:i/>
          <w:iCs/>
        </w:rPr>
      </w:pPr>
      <w:r>
        <w:rPr>
          <w:rFonts w:ascii="Palatino Linotype" w:hAnsi="Palatino Linotype" w:cstheme="majorBidi"/>
          <w:i/>
          <w:iCs/>
        </w:rPr>
        <w:t>[All the information to be provided for the financial analysis must be clear, comprehensible and detailed]</w:t>
      </w:r>
    </w:p>
    <w:p w:rsidR="007F1BD8" w:rsidRDefault="007F1BD8" w:rsidP="007F1BD8">
      <w:pPr>
        <w:tabs>
          <w:tab w:val="left" w:pos="1800"/>
        </w:tabs>
        <w:jc w:val="both"/>
        <w:rPr>
          <w:rFonts w:ascii="Palatino Linotype" w:hAnsi="Palatino Linotype" w:cstheme="majorBidi"/>
          <w:i/>
          <w:iCs/>
        </w:rPr>
      </w:pPr>
    </w:p>
    <w:p w:rsidR="007F1BD8" w:rsidRDefault="007F1BD8" w:rsidP="007F1BD8">
      <w:pPr>
        <w:tabs>
          <w:tab w:val="left" w:pos="1800"/>
        </w:tabs>
        <w:jc w:val="both"/>
        <w:rPr>
          <w:rFonts w:ascii="Palatino Linotype" w:hAnsi="Palatino Linotype" w:cstheme="majorBidi"/>
          <w:i/>
          <w:iCs/>
        </w:rPr>
      </w:pPr>
      <w:r>
        <w:rPr>
          <w:rFonts w:ascii="Palatino Linotype" w:hAnsi="Palatino Linotype" w:cstheme="majorBidi"/>
          <w:i/>
          <w:iCs/>
        </w:rPr>
        <w:t>[The net cumulative savings will be the essential data for concluding on the profitability and the return on investment. The following tables should be used in such analysis and more detailed tables can be provided according to the contractor or consultant detailed analysis]</w:t>
      </w:r>
    </w:p>
    <w:p w:rsidR="007F1BD8" w:rsidRDefault="007F1BD8" w:rsidP="007F1BD8">
      <w:pPr>
        <w:rPr>
          <w:rFonts w:ascii="Palatino Linotype" w:hAnsi="Palatino Linotype" w:cstheme="majorBidi"/>
          <w:i/>
          <w:iCs/>
        </w:rPr>
      </w:pPr>
      <w:r>
        <w:rPr>
          <w:rFonts w:ascii="Palatino Linotype" w:hAnsi="Palatino Linotype" w:cstheme="majorBidi"/>
          <w:i/>
          <w:iCs/>
        </w:rPr>
        <w:br w:type="page"/>
      </w:r>
    </w:p>
    <w:p w:rsidR="007F1BD8" w:rsidRDefault="007F1BD8" w:rsidP="007F1BD8">
      <w:pPr>
        <w:tabs>
          <w:tab w:val="left" w:pos="1800"/>
        </w:tabs>
        <w:rPr>
          <w:rFonts w:ascii="Palatino Linotype" w:hAnsi="Palatino Linotype" w:cstheme="majorBidi"/>
          <w:i/>
          <w:iCs/>
        </w:rPr>
      </w:pPr>
    </w:p>
    <w:p w:rsidR="007F1BD8" w:rsidRDefault="007F1BD8" w:rsidP="007F1BD8">
      <w:pPr>
        <w:tabs>
          <w:tab w:val="left" w:pos="1800"/>
        </w:tabs>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F633CA" w:rsidRPr="001B2D85" w:rsidTr="00AF67E6">
        <w:trPr>
          <w:jc w:val="center"/>
        </w:trPr>
        <w:tc>
          <w:tcPr>
            <w:tcW w:w="97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F633CA" w:rsidRPr="001B2D85" w:rsidTr="00AF67E6">
        <w:trPr>
          <w:jc w:val="center"/>
        </w:trPr>
        <w:tc>
          <w:tcPr>
            <w:tcW w:w="970" w:type="dxa"/>
          </w:tcPr>
          <w:p w:rsidR="00F633CA" w:rsidRPr="000B0D3B" w:rsidRDefault="00F633CA" w:rsidP="00AF67E6">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F633CA" w:rsidRPr="000B0D3B" w:rsidRDefault="00F633CA" w:rsidP="00AF67E6">
            <w:pPr>
              <w:pStyle w:val="Header"/>
              <w:tabs>
                <w:tab w:val="left" w:pos="810"/>
              </w:tabs>
              <w:rPr>
                <w:rFonts w:ascii="Palatino Linotype" w:hAnsi="Palatino Linotype" w:cstheme="majorBidi"/>
              </w:rPr>
            </w:pP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vAlign w:val="center"/>
          </w:tcPr>
          <w:p w:rsidR="00F633CA" w:rsidRPr="000B0D3B" w:rsidRDefault="00F633CA" w:rsidP="00AF67E6">
            <w:pPr>
              <w:pStyle w:val="Header"/>
              <w:tabs>
                <w:tab w:val="left" w:pos="810"/>
              </w:tabs>
              <w:jc w:val="center"/>
              <w:rPr>
                <w:rFonts w:ascii="Palatino Linotype" w:hAnsi="Palatino Linotype" w:cstheme="majorBidi"/>
              </w:rPr>
            </w:pP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r w:rsidR="00F633CA" w:rsidRPr="001B2D85" w:rsidTr="00AF67E6">
        <w:trPr>
          <w:jc w:val="center"/>
        </w:trPr>
        <w:tc>
          <w:tcPr>
            <w:tcW w:w="970" w:type="dxa"/>
          </w:tcPr>
          <w:p w:rsidR="00F633CA" w:rsidRPr="000B0D3B" w:rsidRDefault="00F633CA" w:rsidP="00AF67E6">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F633CA" w:rsidRPr="000B0D3B" w:rsidRDefault="00F633CA" w:rsidP="00AF67E6">
            <w:pPr>
              <w:pStyle w:val="Header"/>
              <w:tabs>
                <w:tab w:val="left" w:pos="810"/>
              </w:tabs>
              <w:rPr>
                <w:rFonts w:ascii="Palatino Linotype" w:hAnsi="Palatino Linotype" w:cstheme="majorBidi"/>
              </w:rPr>
            </w:pP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vAlign w:val="center"/>
          </w:tcPr>
          <w:p w:rsidR="00F633CA" w:rsidRPr="000B0D3B" w:rsidRDefault="00F633CA" w:rsidP="00AF67E6">
            <w:pPr>
              <w:pStyle w:val="Header"/>
              <w:tabs>
                <w:tab w:val="left" w:pos="810"/>
              </w:tabs>
              <w:jc w:val="center"/>
              <w:rPr>
                <w:rFonts w:ascii="Palatino Linotype" w:hAnsi="Palatino Linotype" w:cstheme="majorBidi"/>
              </w:rPr>
            </w:pP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r w:rsidR="00F633CA" w:rsidRPr="001B2D85" w:rsidTr="00AF67E6">
        <w:trPr>
          <w:jc w:val="center"/>
        </w:trPr>
        <w:tc>
          <w:tcPr>
            <w:tcW w:w="3078" w:type="dxa"/>
            <w:gridSpan w:val="2"/>
            <w:shd w:val="clear" w:color="auto" w:fill="C2D69B" w:themeFill="accent3" w:themeFillTint="99"/>
          </w:tcPr>
          <w:p w:rsidR="00F633CA" w:rsidRPr="000B0D3B" w:rsidRDefault="00F633CA" w:rsidP="00AF67E6">
            <w:pPr>
              <w:pStyle w:val="Header"/>
              <w:tabs>
                <w:tab w:val="left" w:pos="810"/>
              </w:tabs>
              <w:rPr>
                <w:rFonts w:ascii="Palatino Linotype" w:hAnsi="Palatino Linotype" w:cstheme="majorBidi"/>
              </w:rPr>
            </w:pPr>
            <w:r w:rsidRPr="005E65BC">
              <w:rPr>
                <w:rFonts w:ascii="Palatino Linotype" w:hAnsi="Palatino Linotype" w:cstheme="majorBidi"/>
                <w:b/>
                <w:bCs/>
              </w:rPr>
              <w:t>Net Present Value (NPV)</w:t>
            </w: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bl>
    <w:p w:rsidR="007F1BD8" w:rsidRDefault="007F1BD8" w:rsidP="007F1BD8">
      <w:pPr>
        <w:tabs>
          <w:tab w:val="left" w:pos="1800"/>
        </w:tabs>
        <w:jc w:val="both"/>
        <w:rPr>
          <w:rFonts w:ascii="Palatino Linotype" w:hAnsi="Palatino Linotype" w:cstheme="majorBidi"/>
          <w:i/>
          <w:iCs/>
        </w:rPr>
      </w:pPr>
    </w:p>
    <w:p w:rsidR="007F1BD8" w:rsidRDefault="007F1BD8" w:rsidP="007F1BD8">
      <w:pPr>
        <w:jc w:val="both"/>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year</w:t>
      </w:r>
      <w:r w:rsidRPr="00937AE4">
        <w:rPr>
          <w:rFonts w:ascii="Palatino Linotype" w:hAnsi="Palatino Linotype"/>
          <w:i/>
          <w:iCs/>
        </w:rPr>
        <w:t>s as needed]</w:t>
      </w:r>
    </w:p>
    <w:p w:rsidR="007F1BD8" w:rsidRDefault="007F1BD8" w:rsidP="007F1BD8">
      <w:pPr>
        <w:tabs>
          <w:tab w:val="left" w:pos="1800"/>
        </w:tabs>
        <w:jc w:val="both"/>
        <w:rPr>
          <w:rFonts w:ascii="Palatino Linotype" w:hAnsi="Palatino Linotype" w:cstheme="majorBidi"/>
          <w:i/>
          <w:iCs/>
        </w:rPr>
      </w:pPr>
    </w:p>
    <w:p w:rsidR="007F1BD8" w:rsidRPr="00CA1FF4" w:rsidRDefault="007F1BD8" w:rsidP="007F1BD8">
      <w:pPr>
        <w:pStyle w:val="Heading2"/>
        <w:numPr>
          <w:ilvl w:val="1"/>
          <w:numId w:val="17"/>
        </w:numPr>
        <w:rPr>
          <w:b w:val="0"/>
          <w:bCs/>
        </w:rPr>
      </w:pPr>
      <w:bookmarkStart w:id="9" w:name="_Toc528323985"/>
      <w:r w:rsidRPr="00CA1FF4">
        <w:rPr>
          <w:b w:val="0"/>
          <w:bCs/>
        </w:rPr>
        <w:t>VVVFs for elevator/escalators Financial Analysis:</w:t>
      </w:r>
      <w:bookmarkEnd w:id="9"/>
    </w:p>
    <w:p w:rsidR="007F1BD8" w:rsidRPr="00DF5476" w:rsidRDefault="007F1BD8" w:rsidP="007F1BD8"/>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597"/>
        <w:gridCol w:w="2196"/>
        <w:gridCol w:w="1323"/>
        <w:gridCol w:w="1869"/>
      </w:tblGrid>
      <w:tr w:rsidR="007F1BD8" w:rsidRPr="008F5082" w:rsidTr="00CF1244">
        <w:trPr>
          <w:jc w:val="center"/>
        </w:trPr>
        <w:tc>
          <w:tcPr>
            <w:tcW w:w="728"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597" w:type="dxa"/>
            <w:shd w:val="clear" w:color="auto" w:fill="C2D69B" w:themeFill="accent3" w:themeFillTint="99"/>
            <w:vAlign w:val="center"/>
          </w:tcPr>
          <w:p w:rsidR="007F1BD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196"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rsidR="007F1BD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rsidR="007F1BD8" w:rsidRPr="008F5082"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7F1BD8" w:rsidRPr="008F5082" w:rsidTr="00CF1244">
        <w:trPr>
          <w:jc w:val="center"/>
        </w:trPr>
        <w:tc>
          <w:tcPr>
            <w:tcW w:w="728" w:type="dxa"/>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597" w:type="dxa"/>
          </w:tcPr>
          <w:p w:rsidR="007F1BD8" w:rsidRPr="008F5082" w:rsidRDefault="007F1BD8" w:rsidP="00CF1244">
            <w:pPr>
              <w:pStyle w:val="Header"/>
              <w:tabs>
                <w:tab w:val="left" w:pos="810"/>
              </w:tabs>
              <w:rPr>
                <w:rFonts w:ascii="Palatino Linotype" w:hAnsi="Palatino Linotype" w:cstheme="majorBidi"/>
              </w:rPr>
            </w:pPr>
          </w:p>
        </w:tc>
        <w:tc>
          <w:tcPr>
            <w:tcW w:w="2196" w:type="dxa"/>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jc w:val="center"/>
        </w:trPr>
        <w:tc>
          <w:tcPr>
            <w:tcW w:w="728" w:type="dxa"/>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597" w:type="dxa"/>
          </w:tcPr>
          <w:p w:rsidR="007F1BD8" w:rsidRPr="008F5082" w:rsidRDefault="007F1BD8" w:rsidP="00CF1244">
            <w:pPr>
              <w:pStyle w:val="Header"/>
              <w:tabs>
                <w:tab w:val="left" w:pos="810"/>
              </w:tabs>
              <w:rPr>
                <w:rFonts w:ascii="Palatino Linotype" w:hAnsi="Palatino Linotype" w:cstheme="majorBidi"/>
              </w:rPr>
            </w:pPr>
          </w:p>
        </w:tc>
        <w:tc>
          <w:tcPr>
            <w:tcW w:w="2196" w:type="dxa"/>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jc w:val="center"/>
        </w:trPr>
        <w:tc>
          <w:tcPr>
            <w:tcW w:w="728" w:type="dxa"/>
            <w:tcBorders>
              <w:bottom w:val="single" w:sz="4" w:space="0" w:color="auto"/>
            </w:tcBorders>
          </w:tcPr>
          <w:p w:rsidR="007F1BD8" w:rsidRPr="008F5082" w:rsidRDefault="007F1BD8" w:rsidP="00CF1244">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597" w:type="dxa"/>
            <w:tcBorders>
              <w:bottom w:val="single" w:sz="4" w:space="0" w:color="auto"/>
            </w:tcBorders>
          </w:tcPr>
          <w:p w:rsidR="007F1BD8" w:rsidRPr="008F5082" w:rsidRDefault="007F1BD8" w:rsidP="00CF1244">
            <w:pPr>
              <w:pStyle w:val="Header"/>
              <w:tabs>
                <w:tab w:val="left" w:pos="810"/>
              </w:tabs>
              <w:rPr>
                <w:rFonts w:ascii="Palatino Linotype" w:hAnsi="Palatino Linotype" w:cstheme="majorBidi"/>
              </w:rPr>
            </w:pPr>
          </w:p>
        </w:tc>
        <w:tc>
          <w:tcPr>
            <w:tcW w:w="2196" w:type="dxa"/>
            <w:tcBorders>
              <w:bottom w:val="single" w:sz="4" w:space="0" w:color="auto"/>
            </w:tcBorders>
            <w:vAlign w:val="center"/>
          </w:tcPr>
          <w:p w:rsidR="007F1BD8" w:rsidRPr="008F5082" w:rsidRDefault="007F1BD8" w:rsidP="00CF1244">
            <w:pPr>
              <w:pStyle w:val="Header"/>
              <w:tabs>
                <w:tab w:val="left" w:pos="810"/>
              </w:tabs>
              <w:rPr>
                <w:rFonts w:ascii="Palatino Linotype" w:hAnsi="Palatino Linotype" w:cstheme="majorBidi"/>
              </w:rPr>
            </w:pPr>
          </w:p>
        </w:tc>
        <w:tc>
          <w:tcPr>
            <w:tcW w:w="1323" w:type="dxa"/>
            <w:tcBorders>
              <w:bottom w:val="single" w:sz="4" w:space="0" w:color="auto"/>
            </w:tcBorders>
          </w:tcPr>
          <w:p w:rsidR="007F1BD8" w:rsidRPr="008F5082" w:rsidRDefault="007F1BD8" w:rsidP="00CF1244">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7F1BD8" w:rsidRPr="008F5082" w:rsidRDefault="007F1BD8" w:rsidP="00CF1244">
            <w:pPr>
              <w:pStyle w:val="Header"/>
              <w:tabs>
                <w:tab w:val="left" w:pos="810"/>
              </w:tabs>
              <w:jc w:val="center"/>
              <w:rPr>
                <w:rFonts w:ascii="Palatino Linotype" w:hAnsi="Palatino Linotype" w:cstheme="majorBidi"/>
              </w:rPr>
            </w:pPr>
          </w:p>
        </w:tc>
      </w:tr>
      <w:tr w:rsidR="007F1BD8" w:rsidRPr="008F5082" w:rsidTr="00CF1244">
        <w:trPr>
          <w:trHeight w:val="395"/>
          <w:jc w:val="center"/>
        </w:trPr>
        <w:tc>
          <w:tcPr>
            <w:tcW w:w="728" w:type="dxa"/>
            <w:shd w:val="clear" w:color="auto" w:fill="C2D69B" w:themeFill="accent3" w:themeFillTint="99"/>
          </w:tcPr>
          <w:p w:rsidR="007F1BD8" w:rsidRPr="008F5082" w:rsidRDefault="007F1BD8" w:rsidP="00CF1244">
            <w:pPr>
              <w:pStyle w:val="Header"/>
              <w:tabs>
                <w:tab w:val="left" w:pos="810"/>
              </w:tabs>
              <w:jc w:val="center"/>
              <w:rPr>
                <w:rFonts w:ascii="Palatino Linotype" w:hAnsi="Palatino Linotype" w:cstheme="majorBidi"/>
                <w:b/>
                <w:bCs/>
              </w:rPr>
            </w:pPr>
          </w:p>
        </w:tc>
        <w:tc>
          <w:tcPr>
            <w:tcW w:w="4793" w:type="dxa"/>
            <w:gridSpan w:val="2"/>
            <w:shd w:val="clear" w:color="auto" w:fill="C2D69B" w:themeFill="accent3" w:themeFillTint="99"/>
            <w:vAlign w:val="center"/>
          </w:tcPr>
          <w:p w:rsidR="007F1BD8" w:rsidRPr="00816768" w:rsidRDefault="007F1BD8" w:rsidP="00CF1244">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of the VVVF</w:t>
            </w:r>
            <w:r w:rsidRPr="00816768">
              <w:rPr>
                <w:rFonts w:ascii="Palatino Linotype" w:hAnsi="Palatino Linotype" w:cstheme="majorBidi"/>
                <w:b/>
                <w:bCs/>
              </w:rPr>
              <w:t xml:space="preserve"> system (USD)</w:t>
            </w:r>
          </w:p>
        </w:tc>
        <w:tc>
          <w:tcPr>
            <w:tcW w:w="1323" w:type="dxa"/>
            <w:shd w:val="clear" w:color="auto" w:fill="C2D69B" w:themeFill="accent3" w:themeFillTint="99"/>
          </w:tcPr>
          <w:p w:rsidR="007F1BD8" w:rsidRDefault="007F1BD8" w:rsidP="00CF1244">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rsidR="007F1BD8" w:rsidRDefault="007F1BD8" w:rsidP="00CF1244">
            <w:pPr>
              <w:pStyle w:val="Header"/>
              <w:tabs>
                <w:tab w:val="left" w:pos="810"/>
              </w:tabs>
              <w:rPr>
                <w:rFonts w:ascii="Palatino Linotype" w:hAnsi="Palatino Linotype" w:cstheme="majorBidi"/>
                <w:b/>
                <w:bCs/>
              </w:rPr>
            </w:pPr>
          </w:p>
        </w:tc>
      </w:tr>
    </w:tbl>
    <w:p w:rsidR="007F1BD8" w:rsidRDefault="007F1BD8" w:rsidP="007F1BD8">
      <w:pPr>
        <w:tabs>
          <w:tab w:val="left" w:pos="1800"/>
        </w:tabs>
        <w:jc w:val="both"/>
        <w:rPr>
          <w:rFonts w:ascii="Palatino Linotype" w:hAnsi="Palatino Linotype" w:cstheme="majorBidi"/>
          <w:i/>
          <w:iCs/>
        </w:rPr>
      </w:pPr>
    </w:p>
    <w:p w:rsidR="007F1BD8" w:rsidRDefault="007F1BD8" w:rsidP="007F1BD8">
      <w:pPr>
        <w:tabs>
          <w:tab w:val="left" w:pos="1800"/>
        </w:tabs>
        <w:jc w:val="both"/>
        <w:rPr>
          <w:rFonts w:ascii="Palatino Linotype" w:hAnsi="Palatino Linotype" w:cstheme="majorBidi"/>
          <w:i/>
          <w:iCs/>
        </w:rPr>
      </w:pPr>
    </w:p>
    <w:p w:rsidR="007F1BD8" w:rsidRDefault="007F1BD8" w:rsidP="007F1BD8">
      <w:pPr>
        <w:tabs>
          <w:tab w:val="left" w:pos="1800"/>
        </w:tabs>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F633CA" w:rsidRPr="001B2D85" w:rsidTr="00AF67E6">
        <w:trPr>
          <w:jc w:val="center"/>
        </w:trPr>
        <w:tc>
          <w:tcPr>
            <w:tcW w:w="97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F633CA" w:rsidRPr="001B2D85" w:rsidTr="00AF67E6">
        <w:trPr>
          <w:jc w:val="center"/>
        </w:trPr>
        <w:tc>
          <w:tcPr>
            <w:tcW w:w="970" w:type="dxa"/>
          </w:tcPr>
          <w:p w:rsidR="00F633CA" w:rsidRPr="000B0D3B" w:rsidRDefault="00F633CA" w:rsidP="00AF67E6">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F633CA" w:rsidRPr="000B0D3B" w:rsidRDefault="00F633CA" w:rsidP="00AF67E6">
            <w:pPr>
              <w:pStyle w:val="Header"/>
              <w:tabs>
                <w:tab w:val="left" w:pos="810"/>
              </w:tabs>
              <w:rPr>
                <w:rFonts w:ascii="Palatino Linotype" w:hAnsi="Palatino Linotype" w:cstheme="majorBidi"/>
              </w:rPr>
            </w:pP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vAlign w:val="center"/>
          </w:tcPr>
          <w:p w:rsidR="00F633CA" w:rsidRPr="000B0D3B" w:rsidRDefault="00F633CA" w:rsidP="00AF67E6">
            <w:pPr>
              <w:pStyle w:val="Header"/>
              <w:tabs>
                <w:tab w:val="left" w:pos="810"/>
              </w:tabs>
              <w:jc w:val="center"/>
              <w:rPr>
                <w:rFonts w:ascii="Palatino Linotype" w:hAnsi="Palatino Linotype" w:cstheme="majorBidi"/>
              </w:rPr>
            </w:pP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r w:rsidR="00F633CA" w:rsidRPr="001B2D85" w:rsidTr="00AF67E6">
        <w:trPr>
          <w:jc w:val="center"/>
        </w:trPr>
        <w:tc>
          <w:tcPr>
            <w:tcW w:w="970" w:type="dxa"/>
          </w:tcPr>
          <w:p w:rsidR="00F633CA" w:rsidRPr="000B0D3B" w:rsidRDefault="00F633CA" w:rsidP="00AF67E6">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F633CA" w:rsidRPr="000B0D3B" w:rsidRDefault="00F633CA" w:rsidP="00AF67E6">
            <w:pPr>
              <w:pStyle w:val="Header"/>
              <w:tabs>
                <w:tab w:val="left" w:pos="810"/>
              </w:tabs>
              <w:rPr>
                <w:rFonts w:ascii="Palatino Linotype" w:hAnsi="Palatino Linotype" w:cstheme="majorBidi"/>
              </w:rPr>
            </w:pP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vAlign w:val="center"/>
          </w:tcPr>
          <w:p w:rsidR="00F633CA" w:rsidRPr="000B0D3B" w:rsidRDefault="00F633CA" w:rsidP="00AF67E6">
            <w:pPr>
              <w:pStyle w:val="Header"/>
              <w:tabs>
                <w:tab w:val="left" w:pos="810"/>
              </w:tabs>
              <w:jc w:val="center"/>
              <w:rPr>
                <w:rFonts w:ascii="Palatino Linotype" w:hAnsi="Palatino Linotype" w:cstheme="majorBidi"/>
              </w:rPr>
            </w:pP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r w:rsidR="00F633CA" w:rsidRPr="001B2D85" w:rsidTr="00AF67E6">
        <w:trPr>
          <w:jc w:val="center"/>
        </w:trPr>
        <w:tc>
          <w:tcPr>
            <w:tcW w:w="3078" w:type="dxa"/>
            <w:gridSpan w:val="2"/>
            <w:shd w:val="clear" w:color="auto" w:fill="C2D69B" w:themeFill="accent3" w:themeFillTint="99"/>
          </w:tcPr>
          <w:p w:rsidR="00F633CA" w:rsidRPr="000B0D3B" w:rsidRDefault="00F633CA" w:rsidP="00AF67E6">
            <w:pPr>
              <w:pStyle w:val="Header"/>
              <w:tabs>
                <w:tab w:val="left" w:pos="810"/>
              </w:tabs>
              <w:rPr>
                <w:rFonts w:ascii="Palatino Linotype" w:hAnsi="Palatino Linotype" w:cstheme="majorBidi"/>
              </w:rPr>
            </w:pPr>
            <w:r w:rsidRPr="005E65BC">
              <w:rPr>
                <w:rFonts w:ascii="Palatino Linotype" w:hAnsi="Palatino Linotype" w:cstheme="majorBidi"/>
                <w:b/>
                <w:bCs/>
              </w:rPr>
              <w:t>Net Present Value (NPV)</w:t>
            </w:r>
          </w:p>
        </w:tc>
        <w:tc>
          <w:tcPr>
            <w:tcW w:w="1908" w:type="dxa"/>
            <w:vAlign w:val="center"/>
          </w:tcPr>
          <w:p w:rsidR="00F633CA" w:rsidRPr="000B0D3B" w:rsidRDefault="00F633CA" w:rsidP="00AF67E6">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rsidR="00F633CA" w:rsidRPr="000B0D3B" w:rsidRDefault="00F633CA" w:rsidP="00AF67E6">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rsidR="00F633CA" w:rsidRPr="000B0D3B" w:rsidRDefault="00F633CA" w:rsidP="00AF67E6">
            <w:pPr>
              <w:pStyle w:val="Header"/>
              <w:tabs>
                <w:tab w:val="left" w:pos="810"/>
              </w:tabs>
              <w:jc w:val="center"/>
              <w:rPr>
                <w:rFonts w:ascii="Palatino Linotype" w:hAnsi="Palatino Linotype" w:cstheme="majorBidi"/>
              </w:rPr>
            </w:pPr>
          </w:p>
        </w:tc>
      </w:tr>
    </w:tbl>
    <w:p w:rsidR="007F1BD8" w:rsidRDefault="007F1BD8" w:rsidP="007F1BD8">
      <w:pPr>
        <w:tabs>
          <w:tab w:val="left" w:pos="1800"/>
        </w:tabs>
        <w:jc w:val="both"/>
        <w:rPr>
          <w:rFonts w:ascii="Palatino Linotype" w:hAnsi="Palatino Linotype" w:cstheme="majorBidi"/>
          <w:i/>
          <w:iCs/>
        </w:rPr>
      </w:pPr>
    </w:p>
    <w:p w:rsidR="007F1BD8" w:rsidRDefault="007F1BD8" w:rsidP="007F1BD8">
      <w:pPr>
        <w:rPr>
          <w:rFonts w:ascii="Palatino Linotype" w:hAnsi="Palatino Linotype" w:cstheme="majorBidi"/>
          <w:i/>
          <w:iCs/>
        </w:rPr>
      </w:pPr>
      <w:r>
        <w:rPr>
          <w:rFonts w:ascii="Palatino Linotype" w:hAnsi="Palatino Linotype" w:cstheme="majorBidi"/>
          <w:i/>
          <w:iCs/>
        </w:rPr>
        <w:br w:type="page"/>
      </w:r>
    </w:p>
    <w:p w:rsidR="007F1BD8" w:rsidRPr="00DF5476" w:rsidRDefault="007F1BD8" w:rsidP="007F1BD8">
      <w:pPr>
        <w:pStyle w:val="Heading1"/>
        <w:numPr>
          <w:ilvl w:val="0"/>
          <w:numId w:val="5"/>
        </w:numPr>
      </w:pPr>
      <w:bookmarkStart w:id="10" w:name="_Toc528323986"/>
      <w:r w:rsidRPr="00DF5476">
        <w:lastRenderedPageBreak/>
        <w:t>Green House Gas Emissions Reduction</w:t>
      </w:r>
      <w:bookmarkEnd w:id="10"/>
    </w:p>
    <w:p w:rsidR="007F1BD8" w:rsidRDefault="007F1BD8" w:rsidP="007F1BD8">
      <w:pPr>
        <w:rPr>
          <w:rFonts w:ascii="Palatino Linotype" w:hAnsi="Palatino Linotype"/>
          <w:i/>
          <w:iCs/>
        </w:rPr>
      </w:pPr>
    </w:p>
    <w:p w:rsidR="007F1BD8" w:rsidRDefault="007F1BD8" w:rsidP="007F1BD8">
      <w:pPr>
        <w:rPr>
          <w:rFonts w:ascii="Palatino Linotype" w:hAnsi="Palatino Linotype"/>
          <w:i/>
          <w:iCs/>
        </w:rPr>
      </w:pPr>
      <w:r>
        <w:rPr>
          <w:rFonts w:ascii="Palatino Linotype" w:hAnsi="Palatino Linotype"/>
          <w:i/>
          <w:iCs/>
        </w:rPr>
        <w:t>[This section is dedicated to the environmental part of the project to be implemented. The calculation of the avoided greenhouse gas emissions must be provided and detailed]</w:t>
      </w:r>
    </w:p>
    <w:p w:rsidR="007F1BD8" w:rsidRDefault="007F1BD8" w:rsidP="007F1BD8">
      <w:pPr>
        <w:rPr>
          <w:rFonts w:ascii="Palatino Linotype" w:hAnsi="Palatino Linotype"/>
          <w:i/>
          <w:iCs/>
        </w:rPr>
      </w:pPr>
    </w:p>
    <w:p w:rsidR="007F1BD8" w:rsidRPr="00DF5476" w:rsidRDefault="007F1BD8" w:rsidP="007F1BD8">
      <w:pPr>
        <w:pStyle w:val="Heading1"/>
        <w:numPr>
          <w:ilvl w:val="0"/>
          <w:numId w:val="5"/>
        </w:numPr>
      </w:pPr>
      <w:bookmarkStart w:id="11" w:name="_Toc528323987"/>
      <w:r w:rsidRPr="00DF5476">
        <w:t>Post-Installation Monitoring</w:t>
      </w:r>
      <w:bookmarkEnd w:id="11"/>
    </w:p>
    <w:p w:rsidR="007F1BD8" w:rsidRDefault="007F1BD8" w:rsidP="007F1BD8">
      <w:pPr>
        <w:jc w:val="both"/>
        <w:rPr>
          <w:rFonts w:ascii="Palatino Linotype" w:hAnsi="Palatino Linotype" w:cstheme="majorBidi"/>
          <w:i/>
          <w:iCs/>
        </w:rPr>
      </w:pPr>
    </w:p>
    <w:p w:rsidR="007F1BD8" w:rsidRDefault="007F1BD8" w:rsidP="007F1BD8">
      <w:pPr>
        <w:jc w:val="both"/>
        <w:rPr>
          <w:rFonts w:ascii="Palatino Linotype" w:hAnsi="Palatino Linotype" w:cstheme="majorBidi"/>
          <w:i/>
          <w:iCs/>
        </w:rPr>
      </w:pPr>
      <w:r>
        <w:rPr>
          <w:rFonts w:ascii="Palatino Linotype" w:hAnsi="Palatino Linotype" w:cstheme="majorBidi"/>
          <w:i/>
          <w:iCs/>
        </w:rPr>
        <w:t>[</w:t>
      </w:r>
      <w:r w:rsidRPr="005E65BC">
        <w:rPr>
          <w:rFonts w:ascii="Palatino Linotype" w:hAnsi="Palatino Linotype" w:cstheme="majorBidi"/>
          <w:i/>
          <w:iCs/>
        </w:rPr>
        <w:t>In case of data logging and monitoring, include in this section the most important parameters that will be measured</w:t>
      </w:r>
      <w:r>
        <w:rPr>
          <w:rFonts w:ascii="Palatino Linotype" w:hAnsi="Palatino Linotype" w:cstheme="majorBidi"/>
          <w:i/>
          <w:iCs/>
        </w:rPr>
        <w:t>]</w:t>
      </w:r>
    </w:p>
    <w:p w:rsidR="007F1BD8" w:rsidRPr="002A2880" w:rsidRDefault="007F1BD8" w:rsidP="007F1BD8">
      <w:pPr>
        <w:jc w:val="both"/>
        <w:rPr>
          <w:rFonts w:ascii="Palatino Linotype" w:hAnsi="Palatino Linotype" w:cstheme="majorBidi"/>
          <w:i/>
          <w:iCs/>
        </w:rPr>
      </w:pPr>
    </w:p>
    <w:p w:rsidR="007F1BD8" w:rsidRPr="00DF5476" w:rsidRDefault="007F1BD8" w:rsidP="007F1BD8">
      <w:pPr>
        <w:pStyle w:val="Heading1"/>
        <w:numPr>
          <w:ilvl w:val="0"/>
          <w:numId w:val="5"/>
        </w:numPr>
      </w:pPr>
      <w:bookmarkStart w:id="12" w:name="_Toc528323988"/>
      <w:r w:rsidRPr="00DF5476">
        <w:t>Conclusions</w:t>
      </w:r>
      <w:bookmarkEnd w:id="12"/>
    </w:p>
    <w:p w:rsidR="007F1BD8" w:rsidRDefault="007F1BD8" w:rsidP="007F1BD8">
      <w:pPr>
        <w:pStyle w:val="Header"/>
        <w:tabs>
          <w:tab w:val="left" w:pos="810"/>
        </w:tabs>
        <w:rPr>
          <w:rFonts w:ascii="Palatino Linotype" w:hAnsi="Palatino Linotype" w:cstheme="majorBidi"/>
          <w:i/>
          <w:iCs/>
          <w:szCs w:val="24"/>
          <w:lang w:val="en-US"/>
        </w:rPr>
      </w:pPr>
    </w:p>
    <w:p w:rsidR="007F1BD8" w:rsidRPr="00B7415B" w:rsidRDefault="007F1BD8" w:rsidP="007F1BD8">
      <w:pPr>
        <w:pStyle w:val="Header"/>
        <w:tabs>
          <w:tab w:val="left" w:pos="810"/>
        </w:tabs>
        <w:rPr>
          <w:rFonts w:ascii="Palatino Linotype" w:hAnsi="Palatino Linotype" w:cstheme="majorBidi"/>
          <w:i/>
          <w:iCs/>
          <w:szCs w:val="24"/>
          <w:lang w:val="en-US"/>
        </w:rPr>
      </w:pPr>
      <w:r w:rsidRPr="00B7415B">
        <w:rPr>
          <w:rFonts w:ascii="Palatino Linotype" w:hAnsi="Palatino Linotype" w:cstheme="majorBidi"/>
          <w:i/>
          <w:iCs/>
          <w:szCs w:val="24"/>
          <w:lang w:val="en-US"/>
        </w:rPr>
        <w:t xml:space="preserve">[The conclusion of the </w:t>
      </w:r>
      <w:r>
        <w:rPr>
          <w:rFonts w:ascii="Palatino Linotype" w:hAnsi="Palatino Linotype" w:cstheme="majorBidi"/>
          <w:i/>
          <w:iCs/>
          <w:szCs w:val="24"/>
          <w:lang w:val="en-US"/>
        </w:rPr>
        <w:t>VFD/VVVF system</w:t>
      </w:r>
      <w:r w:rsidRPr="00B7415B">
        <w:rPr>
          <w:rFonts w:ascii="Palatino Linotype" w:hAnsi="Palatino Linotype" w:cstheme="majorBidi"/>
          <w:i/>
          <w:iCs/>
          <w:szCs w:val="24"/>
          <w:lang w:val="en-US"/>
        </w:rPr>
        <w:t xml:space="preserve"> proposal must include the following:</w:t>
      </w:r>
    </w:p>
    <w:p w:rsidR="007F1BD8" w:rsidRDefault="007F1BD8" w:rsidP="007F1BD8">
      <w:pPr>
        <w:pStyle w:val="Header"/>
        <w:numPr>
          <w:ilvl w:val="0"/>
          <w:numId w:val="1"/>
        </w:numPr>
        <w:tabs>
          <w:tab w:val="left" w:pos="810"/>
        </w:tabs>
        <w:rPr>
          <w:rFonts w:ascii="Palatino Linotype" w:hAnsi="Palatino Linotype" w:cstheme="majorBidi"/>
          <w:i/>
          <w:iCs/>
          <w:szCs w:val="24"/>
        </w:rPr>
      </w:pPr>
      <w:r w:rsidRPr="00B7415B">
        <w:rPr>
          <w:rFonts w:ascii="Palatino Linotype" w:hAnsi="Palatino Linotype" w:cstheme="majorBidi"/>
          <w:i/>
          <w:iCs/>
          <w:szCs w:val="24"/>
        </w:rPr>
        <w:t>Summary of recommendations</w:t>
      </w:r>
      <w:r>
        <w:rPr>
          <w:rFonts w:ascii="Palatino Linotype" w:hAnsi="Palatino Linotype" w:cstheme="majorBidi"/>
          <w:i/>
          <w:iCs/>
          <w:szCs w:val="24"/>
        </w:rPr>
        <w:t>, estimated annual energy savings (kWh)</w:t>
      </w:r>
      <w:r w:rsidRPr="00B7415B">
        <w:rPr>
          <w:rFonts w:ascii="Palatino Linotype" w:hAnsi="Palatino Linotype" w:cstheme="majorBidi"/>
          <w:i/>
          <w:iCs/>
          <w:szCs w:val="24"/>
        </w:rPr>
        <w:t>, estimated cost savings, projected investment cost and payback period</w:t>
      </w:r>
      <w:r>
        <w:rPr>
          <w:rFonts w:ascii="Palatino Linotype" w:hAnsi="Palatino Linotype" w:cstheme="majorBidi"/>
          <w:i/>
          <w:iCs/>
          <w:szCs w:val="24"/>
        </w:rPr>
        <w:t xml:space="preserve"> in the table format below:</w:t>
      </w:r>
    </w:p>
    <w:p w:rsidR="007F1BD8" w:rsidRDefault="007F1BD8" w:rsidP="007F1BD8">
      <w:pPr>
        <w:pStyle w:val="Header"/>
        <w:tabs>
          <w:tab w:val="left" w:pos="810"/>
        </w:tabs>
        <w:rPr>
          <w:rFonts w:ascii="Palatino Linotype" w:hAnsi="Palatino Linotype" w:cstheme="majorBidi"/>
          <w:i/>
          <w:iCs/>
          <w:szCs w:val="24"/>
        </w:rPr>
      </w:pPr>
    </w:p>
    <w:p w:rsidR="007F1BD8" w:rsidRDefault="007F1BD8" w:rsidP="007F1BD8">
      <w:pPr>
        <w:pStyle w:val="Header"/>
        <w:tabs>
          <w:tab w:val="left" w:pos="810"/>
        </w:tabs>
        <w:jc w:val="center"/>
        <w:rPr>
          <w:rFonts w:ascii="Palatino Linotype" w:hAnsi="Palatino Linotype" w:cstheme="majorBidi"/>
          <w:i/>
          <w:iCs/>
          <w:szCs w:val="24"/>
        </w:rPr>
      </w:pPr>
      <w:r>
        <w:rPr>
          <w:rFonts w:ascii="Palatino Linotype" w:hAnsi="Palatino Linotype" w:cstheme="majorBidi"/>
          <w:i/>
          <w:iCs/>
          <w:szCs w:val="24"/>
        </w:rPr>
        <w:t>Summary Table of the proposed PV system</w:t>
      </w:r>
    </w:p>
    <w:tbl>
      <w:tblPr>
        <w:tblStyle w:val="TableGrid"/>
        <w:tblW w:w="8066" w:type="dxa"/>
        <w:jc w:val="center"/>
        <w:tblLook w:val="04A0" w:firstRow="1" w:lastRow="0" w:firstColumn="1" w:lastColumn="0" w:noHBand="0" w:noVBand="1"/>
      </w:tblPr>
      <w:tblGrid>
        <w:gridCol w:w="1470"/>
        <w:gridCol w:w="1426"/>
        <w:gridCol w:w="1057"/>
        <w:gridCol w:w="1937"/>
        <w:gridCol w:w="1146"/>
        <w:gridCol w:w="1030"/>
      </w:tblGrid>
      <w:tr w:rsidR="007F1BD8" w:rsidTr="00CF1244">
        <w:trPr>
          <w:jc w:val="center"/>
        </w:trPr>
        <w:tc>
          <w:tcPr>
            <w:tcW w:w="1470" w:type="dxa"/>
            <w:shd w:val="clear" w:color="auto" w:fill="C2D69B" w:themeFill="accent3" w:themeFillTint="99"/>
            <w:vAlign w:val="center"/>
          </w:tcPr>
          <w:p w:rsidR="007F1BD8" w:rsidRPr="006F793F" w:rsidRDefault="007F1BD8" w:rsidP="00CF1244">
            <w:pPr>
              <w:rPr>
                <w:rFonts w:ascii="Palatino Linotype" w:hAnsi="Palatino Linotype"/>
                <w:b/>
                <w:bCs/>
                <w:i/>
                <w:iCs/>
              </w:rPr>
            </w:pPr>
            <w:r>
              <w:rPr>
                <w:rFonts w:ascii="Palatino Linotype" w:hAnsi="Palatino Linotype"/>
                <w:b/>
                <w:bCs/>
                <w:i/>
                <w:iCs/>
              </w:rPr>
              <w:t>Measure</w:t>
            </w:r>
          </w:p>
        </w:tc>
        <w:tc>
          <w:tcPr>
            <w:tcW w:w="1426" w:type="dxa"/>
            <w:shd w:val="clear" w:color="auto" w:fill="C2D69B" w:themeFill="accent3" w:themeFillTint="99"/>
            <w:vAlign w:val="center"/>
          </w:tcPr>
          <w:p w:rsidR="007F1BD8" w:rsidRPr="006F793F" w:rsidRDefault="007F1BD8" w:rsidP="00CF1244">
            <w:pPr>
              <w:rPr>
                <w:rFonts w:ascii="Palatino Linotype" w:hAnsi="Palatino Linotype"/>
                <w:b/>
                <w:bCs/>
                <w:i/>
                <w:iCs/>
              </w:rPr>
            </w:pPr>
            <w:r w:rsidRPr="006F793F">
              <w:rPr>
                <w:rFonts w:ascii="Palatino Linotype" w:hAnsi="Palatino Linotype"/>
                <w:b/>
                <w:bCs/>
                <w:i/>
                <w:iCs/>
              </w:rPr>
              <w:t>Energy Savings (kWh/year)</w:t>
            </w:r>
          </w:p>
        </w:tc>
        <w:tc>
          <w:tcPr>
            <w:tcW w:w="1057" w:type="dxa"/>
            <w:shd w:val="clear" w:color="auto" w:fill="C2D69B" w:themeFill="accent3" w:themeFillTint="99"/>
            <w:vAlign w:val="center"/>
          </w:tcPr>
          <w:p w:rsidR="007F1BD8" w:rsidRPr="006F793F" w:rsidRDefault="007F1BD8" w:rsidP="00CF1244">
            <w:pPr>
              <w:rPr>
                <w:rFonts w:ascii="Palatino Linotype" w:hAnsi="Palatino Linotype"/>
                <w:b/>
                <w:bCs/>
                <w:i/>
                <w:iCs/>
              </w:rPr>
            </w:pPr>
            <w:r w:rsidRPr="006F793F">
              <w:rPr>
                <w:rFonts w:ascii="Palatino Linotype" w:hAnsi="Palatino Linotype"/>
                <w:b/>
                <w:bCs/>
                <w:i/>
                <w:iCs/>
              </w:rPr>
              <w:t>Cost Savings ($</w:t>
            </w:r>
            <w:r>
              <w:rPr>
                <w:rFonts w:ascii="Palatino Linotype" w:hAnsi="Palatino Linotype"/>
                <w:b/>
                <w:bCs/>
                <w:i/>
                <w:iCs/>
              </w:rPr>
              <w:t>/year</w:t>
            </w:r>
            <w:r w:rsidRPr="006F793F">
              <w:rPr>
                <w:rFonts w:ascii="Palatino Linotype" w:hAnsi="Palatino Linotype"/>
                <w:b/>
                <w:bCs/>
                <w:i/>
                <w:iCs/>
              </w:rPr>
              <w:t>)</w:t>
            </w:r>
          </w:p>
        </w:tc>
        <w:tc>
          <w:tcPr>
            <w:tcW w:w="1937" w:type="dxa"/>
            <w:shd w:val="clear" w:color="auto" w:fill="C2D69B" w:themeFill="accent3" w:themeFillTint="99"/>
            <w:vAlign w:val="center"/>
          </w:tcPr>
          <w:p w:rsidR="007F1BD8" w:rsidRPr="006F793F" w:rsidRDefault="007F1BD8" w:rsidP="00CF1244">
            <w:pPr>
              <w:rPr>
                <w:rFonts w:ascii="Palatino Linotype" w:hAnsi="Palatino Linotype"/>
                <w:b/>
                <w:bCs/>
                <w:i/>
                <w:iCs/>
              </w:rPr>
            </w:pPr>
            <w:r>
              <w:rPr>
                <w:rFonts w:ascii="Palatino Linotype" w:hAnsi="Palatino Linotype"/>
                <w:b/>
                <w:bCs/>
                <w:i/>
                <w:iCs/>
              </w:rPr>
              <w:t>Implementation Cost</w:t>
            </w:r>
          </w:p>
        </w:tc>
        <w:tc>
          <w:tcPr>
            <w:tcW w:w="1146" w:type="dxa"/>
            <w:shd w:val="clear" w:color="auto" w:fill="C2D69B" w:themeFill="accent3" w:themeFillTint="99"/>
            <w:vAlign w:val="center"/>
          </w:tcPr>
          <w:p w:rsidR="007F1BD8" w:rsidRPr="006F793F" w:rsidRDefault="007F1BD8" w:rsidP="00CF1244">
            <w:pPr>
              <w:rPr>
                <w:rFonts w:ascii="Palatino Linotype" w:hAnsi="Palatino Linotype"/>
                <w:b/>
                <w:bCs/>
                <w:i/>
                <w:iCs/>
              </w:rPr>
            </w:pPr>
            <w:r w:rsidRPr="006F793F">
              <w:rPr>
                <w:rFonts w:ascii="Palatino Linotype" w:hAnsi="Palatino Linotype"/>
                <w:b/>
                <w:bCs/>
                <w:i/>
                <w:iCs/>
              </w:rPr>
              <w:t>Payback</w:t>
            </w:r>
            <w:r>
              <w:rPr>
                <w:rFonts w:ascii="Palatino Linotype" w:hAnsi="Palatino Linotype"/>
                <w:b/>
                <w:bCs/>
                <w:i/>
                <w:iCs/>
              </w:rPr>
              <w:t xml:space="preserve"> Period</w:t>
            </w:r>
          </w:p>
        </w:tc>
        <w:tc>
          <w:tcPr>
            <w:tcW w:w="1030" w:type="dxa"/>
            <w:shd w:val="clear" w:color="auto" w:fill="C2D69B" w:themeFill="accent3" w:themeFillTint="99"/>
            <w:vAlign w:val="center"/>
          </w:tcPr>
          <w:p w:rsidR="007F1BD8" w:rsidRPr="00512162" w:rsidRDefault="007F1BD8" w:rsidP="00CF1244">
            <w:pPr>
              <w:rPr>
                <w:rFonts w:ascii="Palatino Linotype" w:hAnsi="Palatino Linotype"/>
                <w:b/>
                <w:bCs/>
                <w:i/>
                <w:iCs/>
              </w:rPr>
            </w:pPr>
            <w:r>
              <w:rPr>
                <w:rFonts w:ascii="Palatino Linotype" w:hAnsi="Palatino Linotype"/>
                <w:b/>
                <w:bCs/>
                <w:i/>
                <w:iCs/>
              </w:rPr>
              <w:t>tCO</w:t>
            </w:r>
            <w:r>
              <w:rPr>
                <w:rFonts w:ascii="Palatino Linotype" w:hAnsi="Palatino Linotype"/>
                <w:b/>
                <w:bCs/>
                <w:i/>
                <w:iCs/>
                <w:vertAlign w:val="subscript"/>
              </w:rPr>
              <w:t>2</w:t>
            </w:r>
            <w:r>
              <w:rPr>
                <w:rFonts w:ascii="Palatino Linotype" w:hAnsi="Palatino Linotype"/>
                <w:b/>
                <w:bCs/>
                <w:i/>
                <w:iCs/>
              </w:rPr>
              <w:t xml:space="preserve"> reduced</w:t>
            </w:r>
          </w:p>
        </w:tc>
      </w:tr>
      <w:tr w:rsidR="007F1BD8" w:rsidTr="00CF1244">
        <w:trPr>
          <w:jc w:val="center"/>
        </w:trPr>
        <w:tc>
          <w:tcPr>
            <w:tcW w:w="1470" w:type="dxa"/>
          </w:tcPr>
          <w:p w:rsidR="007F1BD8" w:rsidRPr="006F793F" w:rsidRDefault="007F1BD8" w:rsidP="00CF1244">
            <w:pPr>
              <w:jc w:val="both"/>
              <w:rPr>
                <w:rFonts w:ascii="Palatino Linotype" w:hAnsi="Palatino Linotype"/>
                <w:i/>
                <w:iCs/>
              </w:rPr>
            </w:pPr>
          </w:p>
        </w:tc>
        <w:tc>
          <w:tcPr>
            <w:tcW w:w="1426" w:type="dxa"/>
          </w:tcPr>
          <w:p w:rsidR="007F1BD8" w:rsidRPr="006F793F" w:rsidRDefault="007F1BD8" w:rsidP="00CF1244">
            <w:pPr>
              <w:jc w:val="both"/>
              <w:rPr>
                <w:rFonts w:ascii="Palatino Linotype" w:hAnsi="Palatino Linotype"/>
                <w:i/>
                <w:iCs/>
              </w:rPr>
            </w:pPr>
          </w:p>
        </w:tc>
        <w:tc>
          <w:tcPr>
            <w:tcW w:w="1057" w:type="dxa"/>
          </w:tcPr>
          <w:p w:rsidR="007F1BD8" w:rsidRPr="006F793F" w:rsidRDefault="007F1BD8" w:rsidP="00CF1244">
            <w:pPr>
              <w:jc w:val="both"/>
              <w:rPr>
                <w:rFonts w:ascii="Palatino Linotype" w:hAnsi="Palatino Linotype"/>
                <w:i/>
                <w:iCs/>
              </w:rPr>
            </w:pPr>
          </w:p>
        </w:tc>
        <w:tc>
          <w:tcPr>
            <w:tcW w:w="1937" w:type="dxa"/>
          </w:tcPr>
          <w:p w:rsidR="007F1BD8" w:rsidRPr="006F793F" w:rsidRDefault="007F1BD8" w:rsidP="00CF1244">
            <w:pPr>
              <w:jc w:val="both"/>
              <w:rPr>
                <w:rFonts w:ascii="Palatino Linotype" w:hAnsi="Palatino Linotype"/>
                <w:i/>
                <w:iCs/>
              </w:rPr>
            </w:pPr>
          </w:p>
        </w:tc>
        <w:tc>
          <w:tcPr>
            <w:tcW w:w="1146" w:type="dxa"/>
          </w:tcPr>
          <w:p w:rsidR="007F1BD8" w:rsidRPr="006F793F" w:rsidRDefault="007F1BD8" w:rsidP="00CF1244">
            <w:pPr>
              <w:jc w:val="both"/>
              <w:rPr>
                <w:rFonts w:ascii="Palatino Linotype" w:hAnsi="Palatino Linotype"/>
                <w:i/>
                <w:iCs/>
              </w:rPr>
            </w:pPr>
          </w:p>
        </w:tc>
        <w:tc>
          <w:tcPr>
            <w:tcW w:w="1030" w:type="dxa"/>
          </w:tcPr>
          <w:p w:rsidR="007F1BD8" w:rsidRPr="006F793F" w:rsidRDefault="007F1BD8" w:rsidP="00CF1244">
            <w:pPr>
              <w:jc w:val="both"/>
              <w:rPr>
                <w:rFonts w:ascii="Palatino Linotype" w:hAnsi="Palatino Linotype"/>
                <w:i/>
                <w:iCs/>
              </w:rPr>
            </w:pPr>
          </w:p>
        </w:tc>
      </w:tr>
    </w:tbl>
    <w:p w:rsidR="007F1BD8" w:rsidRPr="00B7415B" w:rsidRDefault="007F1BD8" w:rsidP="007F1BD8">
      <w:pPr>
        <w:pStyle w:val="Header"/>
        <w:tabs>
          <w:tab w:val="left" w:pos="810"/>
        </w:tabs>
        <w:rPr>
          <w:rFonts w:ascii="Palatino Linotype" w:hAnsi="Palatino Linotype" w:cstheme="majorBidi"/>
          <w:i/>
          <w:iCs/>
          <w:szCs w:val="24"/>
        </w:rPr>
      </w:pPr>
    </w:p>
    <w:p w:rsidR="007F1BD8" w:rsidRDefault="007F1BD8" w:rsidP="007F1BD8">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ESCO’s or Solar Energy Company’s recommended action plan and implementation schedule</w:t>
      </w:r>
    </w:p>
    <w:p w:rsidR="007F1BD8" w:rsidRPr="00B75EE6" w:rsidRDefault="007F1BD8" w:rsidP="007F1BD8">
      <w:pPr>
        <w:pStyle w:val="Header"/>
        <w:numPr>
          <w:ilvl w:val="0"/>
          <w:numId w:val="1"/>
        </w:numPr>
        <w:tabs>
          <w:tab w:val="left" w:pos="810"/>
          <w:tab w:val="num" w:pos="2700"/>
        </w:tabs>
        <w:rPr>
          <w:rFonts w:ascii="Palatino Linotype" w:hAnsi="Palatino Linotype" w:cstheme="majorBidi"/>
          <w:b/>
          <w:bCs/>
          <w:i/>
          <w:iCs/>
          <w:szCs w:val="24"/>
        </w:rPr>
      </w:pPr>
      <w:r w:rsidRPr="00931B45">
        <w:rPr>
          <w:rFonts w:ascii="Palatino Linotype" w:hAnsi="Palatino Linotype" w:cstheme="majorBidi"/>
          <w:i/>
          <w:iCs/>
          <w:szCs w:val="24"/>
        </w:rPr>
        <w:t>Statement by the client on which recommendations will be implemented and timeframe for implementation]</w:t>
      </w:r>
    </w:p>
    <w:p w:rsidR="007F1BD8" w:rsidRDefault="007F1BD8" w:rsidP="007F1BD8">
      <w:pPr>
        <w:rPr>
          <w:rFonts w:ascii="Palatino Linotype" w:hAnsi="Palatino Linotype" w:cstheme="majorBidi"/>
          <w:i/>
          <w:iCs/>
          <w:lang w:val="en-GB"/>
        </w:rPr>
      </w:pPr>
      <w:r>
        <w:rPr>
          <w:rFonts w:ascii="Palatino Linotype" w:hAnsi="Palatino Linotype" w:cstheme="majorBidi"/>
          <w:i/>
          <w:iCs/>
        </w:rPr>
        <w:br w:type="page"/>
      </w:r>
    </w:p>
    <w:p w:rsidR="007F1BD8" w:rsidRPr="00CA1FF4" w:rsidRDefault="007F1BD8" w:rsidP="007F1BD8">
      <w:pPr>
        <w:pStyle w:val="Heading1"/>
        <w:numPr>
          <w:ilvl w:val="0"/>
          <w:numId w:val="5"/>
        </w:numPr>
      </w:pPr>
      <w:bookmarkStart w:id="13" w:name="_Toc528323989"/>
      <w:r w:rsidRPr="00CA1FF4">
        <w:lastRenderedPageBreak/>
        <w:t>Appendices</w:t>
      </w:r>
      <w:bookmarkEnd w:id="13"/>
    </w:p>
    <w:p w:rsidR="007F1BD8" w:rsidRDefault="007F1BD8" w:rsidP="007F1BD8">
      <w:pPr>
        <w:pStyle w:val="Header"/>
        <w:rPr>
          <w:rFonts w:ascii="Palatino Linotype" w:hAnsi="Palatino Linotype" w:cstheme="majorBidi"/>
          <w:b/>
          <w:bCs/>
          <w:i/>
          <w:iCs/>
          <w:szCs w:val="24"/>
          <w:lang w:val="en-US"/>
        </w:rPr>
      </w:pPr>
    </w:p>
    <w:p w:rsidR="007F1BD8" w:rsidRPr="00A81CC8" w:rsidRDefault="007F1BD8" w:rsidP="007F1BD8">
      <w:pPr>
        <w:pStyle w:val="Header"/>
        <w:rPr>
          <w:rFonts w:ascii="Palatino Linotype" w:hAnsi="Palatino Linotype" w:cstheme="majorBidi"/>
          <w:i/>
          <w:iCs/>
          <w:szCs w:val="24"/>
        </w:rPr>
      </w:pPr>
      <w:r w:rsidRPr="00D70A87">
        <w:rPr>
          <w:rFonts w:ascii="Palatino Linotype" w:hAnsi="Palatino Linotype" w:cstheme="majorBidi"/>
          <w:i/>
          <w:iCs/>
          <w:szCs w:val="24"/>
          <w:lang w:val="en-US"/>
        </w:rPr>
        <w:t>[</w:t>
      </w:r>
      <w:r w:rsidRPr="00A81CC8">
        <w:rPr>
          <w:rFonts w:ascii="Palatino Linotype" w:hAnsi="Palatino Linotype" w:cstheme="majorBidi"/>
          <w:i/>
          <w:iCs/>
          <w:szCs w:val="24"/>
        </w:rPr>
        <w:t>Information of significant importance, which cannot be presented as a part of the text report (because of number of pages, quality of presentation, etc.) shall be presented as appendices]</w:t>
      </w:r>
    </w:p>
    <w:p w:rsidR="007F1BD8" w:rsidRPr="00A81CC8" w:rsidRDefault="007F1BD8" w:rsidP="007F1BD8">
      <w:pPr>
        <w:pStyle w:val="Header"/>
        <w:rPr>
          <w:rFonts w:ascii="Palatino Linotype" w:hAnsi="Palatino Linotype" w:cstheme="majorBidi"/>
          <w:i/>
          <w:iCs/>
          <w:szCs w:val="24"/>
        </w:rPr>
      </w:pPr>
    </w:p>
    <w:p w:rsidR="007F1BD8" w:rsidRPr="00A81CC8" w:rsidRDefault="007F1BD8" w:rsidP="007F1BD8">
      <w:pPr>
        <w:pStyle w:val="Header"/>
        <w:rPr>
          <w:rFonts w:ascii="Palatino Linotype" w:hAnsi="Palatino Linotype" w:cstheme="majorBidi"/>
          <w:i/>
          <w:iCs/>
          <w:szCs w:val="24"/>
        </w:rPr>
      </w:pPr>
      <w:r w:rsidRPr="00A81CC8">
        <w:rPr>
          <w:rFonts w:ascii="Palatino Linotype" w:hAnsi="Palatino Linotype" w:cstheme="majorBidi"/>
          <w:i/>
          <w:iCs/>
          <w:szCs w:val="24"/>
        </w:rPr>
        <w:t>[The appendices should include:</w:t>
      </w:r>
    </w:p>
    <w:p w:rsidR="007F1BD8" w:rsidRPr="00A81CC8" w:rsidRDefault="007F1BD8" w:rsidP="007F1BD8">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 xml:space="preserve">Details </w:t>
      </w:r>
      <w:r>
        <w:rPr>
          <w:rFonts w:ascii="Palatino Linotype" w:hAnsi="Palatino Linotype" w:cstheme="majorBidi"/>
          <w:i/>
          <w:iCs/>
          <w:szCs w:val="24"/>
        </w:rPr>
        <w:t>of all products specifications</w:t>
      </w:r>
    </w:p>
    <w:p w:rsidR="007F1BD8" w:rsidRPr="00A81CC8" w:rsidRDefault="007F1BD8" w:rsidP="007F1BD8">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on simulation tools employed and calculations method</w:t>
      </w:r>
    </w:p>
    <w:p w:rsidR="007F1BD8" w:rsidRPr="00A81CC8" w:rsidRDefault="007F1BD8" w:rsidP="007F1BD8">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Construction and physical characteristics and warranties conditions for concerned products]</w:t>
      </w:r>
    </w:p>
    <w:p w:rsidR="007F1BD8" w:rsidRPr="00D70A87" w:rsidRDefault="007F1BD8" w:rsidP="007F1BD8">
      <w:pPr>
        <w:pStyle w:val="Header"/>
        <w:tabs>
          <w:tab w:val="left" w:pos="810"/>
        </w:tabs>
        <w:jc w:val="left"/>
        <w:rPr>
          <w:rFonts w:ascii="Palatino Linotype" w:hAnsi="Palatino Linotype" w:cstheme="majorBidi"/>
          <w:i/>
          <w:iCs/>
          <w:szCs w:val="24"/>
        </w:rPr>
      </w:pPr>
    </w:p>
    <w:p w:rsidR="007F1BD8" w:rsidRPr="00DF5476" w:rsidRDefault="007F1BD8" w:rsidP="007F1BD8">
      <w:pPr>
        <w:pStyle w:val="Heading1"/>
        <w:numPr>
          <w:ilvl w:val="0"/>
          <w:numId w:val="5"/>
        </w:numPr>
        <w:rPr>
          <w:rFonts w:ascii="Palatino Linotype" w:hAnsi="Palatino Linotype" w:cs="Arial"/>
          <w:szCs w:val="28"/>
        </w:rPr>
      </w:pPr>
      <w:bookmarkStart w:id="14" w:name="_Toc528323990"/>
      <w:r w:rsidRPr="00DF5476">
        <w:t>General Notes</w:t>
      </w:r>
      <w:bookmarkEnd w:id="14"/>
    </w:p>
    <w:p w:rsidR="007F1BD8" w:rsidRDefault="007F1BD8" w:rsidP="007F1BD8">
      <w:pPr>
        <w:pStyle w:val="Header"/>
        <w:rPr>
          <w:rFonts w:ascii="Palatino Linotype" w:hAnsi="Palatino Linotype" w:cstheme="majorBidi"/>
          <w:i/>
          <w:iCs/>
          <w:szCs w:val="24"/>
        </w:rPr>
      </w:pPr>
    </w:p>
    <w:p w:rsidR="007F1BD8" w:rsidRPr="00A81CC8" w:rsidRDefault="007F1BD8" w:rsidP="007F1BD8">
      <w:pPr>
        <w:pStyle w:val="Header"/>
        <w:rPr>
          <w:rFonts w:ascii="Palatino Linotype" w:hAnsi="Palatino Linotype" w:cstheme="majorBidi"/>
          <w:i/>
          <w:iCs/>
          <w:szCs w:val="24"/>
        </w:rPr>
      </w:pPr>
      <w:r w:rsidRPr="00A81CC8">
        <w:rPr>
          <w:rFonts w:ascii="Palatino Linotype" w:hAnsi="Palatino Linotype" w:cstheme="majorBidi"/>
          <w:i/>
          <w:iCs/>
          <w:szCs w:val="24"/>
        </w:rPr>
        <w:t>[Documentation – All numbers related to the results should be supported by information showing how they were derived. This includes all energy produced; cost savings, investment and payback information]</w:t>
      </w:r>
    </w:p>
    <w:p w:rsidR="007F1BD8" w:rsidRPr="00A81CC8" w:rsidRDefault="007F1BD8" w:rsidP="007F1BD8">
      <w:pPr>
        <w:pStyle w:val="Header"/>
        <w:rPr>
          <w:rFonts w:ascii="Palatino Linotype" w:hAnsi="Palatino Linotype" w:cstheme="majorBidi"/>
          <w:i/>
          <w:iCs/>
          <w:szCs w:val="24"/>
        </w:rPr>
      </w:pPr>
    </w:p>
    <w:p w:rsidR="007F1BD8" w:rsidRPr="00A81CC8" w:rsidRDefault="007F1BD8" w:rsidP="007F1BD8">
      <w:pPr>
        <w:pStyle w:val="Header"/>
        <w:rPr>
          <w:rFonts w:ascii="Palatino Linotype" w:hAnsi="Palatino Linotype" w:cstheme="majorBidi"/>
          <w:i/>
          <w:iCs/>
          <w:szCs w:val="24"/>
        </w:rPr>
      </w:pPr>
      <w:r w:rsidRPr="00A81CC8">
        <w:rPr>
          <w:rFonts w:ascii="Palatino Linotype" w:hAnsi="Palatino Linotype" w:cstheme="majorBidi"/>
          <w:i/>
          <w:iCs/>
          <w:szCs w:val="24"/>
        </w:rPr>
        <w:t>[Mathematical accuracy – All calculations in the report should be checked for mathematical accuracy]</w:t>
      </w:r>
    </w:p>
    <w:p w:rsidR="007F1BD8" w:rsidRPr="00A81CC8" w:rsidRDefault="007F1BD8" w:rsidP="007F1BD8">
      <w:pPr>
        <w:pStyle w:val="Header"/>
        <w:rPr>
          <w:rFonts w:ascii="Palatino Linotype" w:hAnsi="Palatino Linotype" w:cstheme="majorBidi"/>
          <w:i/>
          <w:iCs/>
          <w:szCs w:val="24"/>
        </w:rPr>
      </w:pPr>
    </w:p>
    <w:p w:rsidR="007F1BD8" w:rsidRPr="00A81CC8" w:rsidRDefault="007F1BD8" w:rsidP="007F1BD8">
      <w:pPr>
        <w:pStyle w:val="Header"/>
        <w:rPr>
          <w:rFonts w:ascii="Palatino Linotype" w:hAnsi="Palatino Linotype" w:cstheme="majorBidi"/>
          <w:i/>
          <w:iCs/>
          <w:szCs w:val="24"/>
        </w:rPr>
      </w:pPr>
      <w:bookmarkStart w:id="15" w:name="OLE_LINK1"/>
      <w:r w:rsidRPr="00A81CC8">
        <w:rPr>
          <w:rFonts w:ascii="Palatino Linotype" w:hAnsi="Palatino Linotype" w:cstheme="majorBidi"/>
          <w:i/>
          <w:iCs/>
          <w:szCs w:val="24"/>
        </w:rPr>
        <w:t>[SI units must be used in all parts of the report</w:t>
      </w:r>
      <w:bookmarkEnd w:id="15"/>
      <w:r w:rsidRPr="00A81CC8">
        <w:rPr>
          <w:rFonts w:ascii="Palatino Linotype" w:hAnsi="Palatino Linotype" w:cstheme="majorBidi"/>
          <w:i/>
          <w:iCs/>
          <w:szCs w:val="24"/>
        </w:rPr>
        <w:t>]</w:t>
      </w:r>
    </w:p>
    <w:p w:rsidR="007F1BD8" w:rsidRPr="00A81CC8" w:rsidRDefault="007F1BD8" w:rsidP="007F1BD8">
      <w:pPr>
        <w:pStyle w:val="Header"/>
        <w:rPr>
          <w:rFonts w:ascii="Palatino Linotype" w:hAnsi="Palatino Linotype" w:cstheme="majorBidi"/>
          <w:i/>
          <w:iCs/>
          <w:szCs w:val="24"/>
        </w:rPr>
      </w:pPr>
    </w:p>
    <w:p w:rsidR="007F1BD8" w:rsidRPr="00A81CC8" w:rsidRDefault="007F1BD8" w:rsidP="007F1BD8">
      <w:pPr>
        <w:pStyle w:val="Header"/>
        <w:rPr>
          <w:rFonts w:ascii="Palatino Linotype" w:hAnsi="Palatino Linotype" w:cstheme="majorBidi"/>
          <w:i/>
          <w:iCs/>
          <w:szCs w:val="24"/>
        </w:rPr>
      </w:pPr>
      <w:r w:rsidRPr="00A81CC8">
        <w:rPr>
          <w:rFonts w:ascii="Palatino Linotype" w:hAnsi="Palatino Linotype" w:cstheme="majorBidi"/>
          <w:i/>
          <w:iCs/>
          <w:szCs w:val="24"/>
        </w:rPr>
        <w:t>[Grammar and style – The report should be written in proper prose. The language should be clear, concise and understandable]</w:t>
      </w:r>
    </w:p>
    <w:p w:rsidR="007F1BD8" w:rsidRPr="00A81CC8" w:rsidRDefault="007F1BD8" w:rsidP="007F1BD8">
      <w:pPr>
        <w:pStyle w:val="Header"/>
        <w:rPr>
          <w:rFonts w:ascii="Palatino Linotype" w:hAnsi="Palatino Linotype" w:cstheme="majorBidi"/>
          <w:i/>
          <w:iCs/>
          <w:szCs w:val="24"/>
        </w:rPr>
      </w:pPr>
    </w:p>
    <w:p w:rsidR="007F1BD8" w:rsidRPr="00797C14" w:rsidRDefault="007F1BD8" w:rsidP="007F1BD8">
      <w:pPr>
        <w:pStyle w:val="Header"/>
        <w:rPr>
          <w:rFonts w:ascii="Palatino Linotype" w:hAnsi="Palatino Linotype" w:cstheme="majorBidi"/>
          <w:i/>
          <w:iCs/>
          <w:szCs w:val="24"/>
        </w:rPr>
      </w:pPr>
      <w:r w:rsidRPr="00A81CC8">
        <w:rPr>
          <w:rFonts w:ascii="Palatino Linotype" w:hAnsi="Palatino Linotype" w:cstheme="majorBidi"/>
          <w:i/>
          <w:iCs/>
          <w:szCs w:val="24"/>
        </w:rPr>
        <w:t>[All graphs and plots should be properly labelled and show the dates and conditions when the data was taken</w:t>
      </w:r>
      <w:r>
        <w:rPr>
          <w:rFonts w:ascii="Palatino Linotype" w:hAnsi="Palatino Linotype" w:cstheme="majorBidi"/>
          <w:i/>
          <w:iCs/>
          <w:szCs w:val="24"/>
        </w:rPr>
        <w:t>]</w:t>
      </w:r>
    </w:p>
    <w:p w:rsidR="007F1BD8" w:rsidRPr="007F1BD8" w:rsidRDefault="007F1BD8" w:rsidP="007F1BD8">
      <w:pPr>
        <w:jc w:val="both"/>
        <w:rPr>
          <w:rFonts w:ascii="Palatino Linotype" w:hAnsi="Palatino Linotype"/>
          <w:b/>
          <w:i/>
          <w:iCs/>
          <w:lang w:val="en-GB"/>
        </w:rPr>
        <w:sectPr w:rsidR="007F1BD8" w:rsidRPr="007F1BD8" w:rsidSect="00931B45">
          <w:pgSz w:w="11909" w:h="16834" w:code="9"/>
          <w:pgMar w:top="1440" w:right="1152" w:bottom="1440" w:left="1440" w:header="720" w:footer="720" w:gutter="0"/>
          <w:pgNumType w:start="1"/>
          <w:cols w:space="720"/>
          <w:titlePg/>
          <w:docGrid w:linePitch="360"/>
        </w:sectPr>
      </w:pPr>
    </w:p>
    <w:p w:rsidR="009F79BF" w:rsidRDefault="00151F57" w:rsidP="009F79BF">
      <w:pPr>
        <w:pStyle w:val="Heading1"/>
        <w:numPr>
          <w:ilvl w:val="0"/>
          <w:numId w:val="5"/>
        </w:numPr>
      </w:pPr>
      <w:bookmarkStart w:id="16" w:name="_Toc528323991"/>
      <w:r>
        <w:lastRenderedPageBreak/>
        <w:t>Tables</w:t>
      </w:r>
      <w:bookmarkEnd w:id="16"/>
    </w:p>
    <w:p w:rsidR="009F79BF" w:rsidRPr="009F79BF" w:rsidRDefault="009F79BF" w:rsidP="009F79BF">
      <w:pPr>
        <w:jc w:val="both"/>
        <w:rPr>
          <w:rFonts w:ascii="Palatino Linotype" w:hAnsi="Palatino Linotype"/>
          <w:iCs/>
          <w:color w:val="000000" w:themeColor="text1"/>
        </w:rPr>
      </w:pPr>
    </w:p>
    <w:p w:rsidR="00D8313C" w:rsidRPr="00333150" w:rsidRDefault="00003EFE" w:rsidP="00184138">
      <w:pPr>
        <w:jc w:val="both"/>
        <w:rPr>
          <w:rFonts w:ascii="Palatino Linotype" w:hAnsi="Palatino Linotype"/>
          <w:iCs/>
          <w:color w:val="000000" w:themeColor="text1"/>
        </w:rPr>
      </w:pPr>
      <w:r>
        <w:rPr>
          <w:rFonts w:ascii="Palatino Linotype" w:hAnsi="Palatino Linotype"/>
          <w:iCs/>
          <w:color w:val="000000" w:themeColor="text1"/>
        </w:rPr>
        <w:t xml:space="preserve">Table 1: BAU vs </w:t>
      </w:r>
      <w:r w:rsidR="00184138">
        <w:rPr>
          <w:rFonts w:ascii="Palatino Linotype" w:hAnsi="Palatino Linotype"/>
          <w:iCs/>
          <w:color w:val="000000" w:themeColor="text1"/>
        </w:rPr>
        <w:t>VFD</w:t>
      </w:r>
      <w:r>
        <w:rPr>
          <w:rFonts w:ascii="Palatino Linotype" w:hAnsi="Palatino Linotype"/>
          <w:iCs/>
          <w:color w:val="000000" w:themeColor="text1"/>
        </w:rPr>
        <w:t xml:space="preserve"> systems consumption</w:t>
      </w:r>
    </w:p>
    <w:tbl>
      <w:tblPr>
        <w:tblStyle w:val="TableGrid"/>
        <w:tblpPr w:leftFromText="180" w:rightFromText="180" w:vertAnchor="text" w:horzAnchor="margin" w:tblpY="428"/>
        <w:tblW w:w="14215" w:type="dxa"/>
        <w:tblLayout w:type="fixed"/>
        <w:tblLook w:val="04A0" w:firstRow="1" w:lastRow="0" w:firstColumn="1" w:lastColumn="0" w:noHBand="0" w:noVBand="1"/>
      </w:tblPr>
      <w:tblGrid>
        <w:gridCol w:w="2121"/>
        <w:gridCol w:w="1294"/>
        <w:gridCol w:w="1350"/>
        <w:gridCol w:w="1260"/>
        <w:gridCol w:w="990"/>
        <w:gridCol w:w="1440"/>
        <w:gridCol w:w="1710"/>
        <w:gridCol w:w="900"/>
        <w:gridCol w:w="1080"/>
        <w:gridCol w:w="900"/>
        <w:gridCol w:w="1170"/>
      </w:tblGrid>
      <w:tr w:rsidR="000023A1" w:rsidRPr="004F396B" w:rsidTr="00DA1EA5">
        <w:trPr>
          <w:cantSplit/>
          <w:trHeight w:val="578"/>
        </w:trPr>
        <w:tc>
          <w:tcPr>
            <w:tcW w:w="2121"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color w:val="FFFFFF" w:themeColor="background1"/>
                <w:szCs w:val="24"/>
                <w:lang w:val="en-US"/>
              </w:rPr>
            </w:pPr>
            <w:r w:rsidRPr="008970E9">
              <w:rPr>
                <w:rFonts w:ascii="Palatino Linotype" w:hAnsi="Palatino Linotype" w:cstheme="majorBidi"/>
                <w:b/>
                <w:bCs/>
                <w:color w:val="000000" w:themeColor="text1"/>
                <w:szCs w:val="24"/>
                <w:lang w:val="en-US"/>
              </w:rPr>
              <w:t>Application Type Pumps/Fans (</w:t>
            </w:r>
            <w:r w:rsidRPr="008970E9">
              <w:rPr>
                <w:rFonts w:ascii="Palatino Linotype" w:hAnsi="Palatino Linotype" w:cstheme="majorBidi"/>
                <w:b/>
                <w:bCs/>
                <w:i/>
                <w:color w:val="000000" w:themeColor="text1"/>
                <w:szCs w:val="24"/>
                <w:lang w:val="en-US"/>
              </w:rPr>
              <w:t>with a Reference Code if available)</w:t>
            </w:r>
          </w:p>
        </w:tc>
        <w:tc>
          <w:tcPr>
            <w:tcW w:w="1294"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r w:rsidRPr="008970E9">
              <w:rPr>
                <w:rFonts w:ascii="Palatino Linotype" w:hAnsi="Palatino Linotype" w:cstheme="majorBidi"/>
                <w:b/>
                <w:bCs/>
                <w:szCs w:val="24"/>
                <w:lang w:val="en-US"/>
              </w:rPr>
              <w:t>Location</w:t>
            </w:r>
            <w:r>
              <w:rPr>
                <w:rFonts w:ascii="Palatino Linotype" w:hAnsi="Palatino Linotype" w:cstheme="majorBidi"/>
                <w:b/>
                <w:bCs/>
                <w:szCs w:val="24"/>
                <w:lang w:val="en-US"/>
              </w:rPr>
              <w:t>*</w:t>
            </w:r>
          </w:p>
        </w:tc>
        <w:tc>
          <w:tcPr>
            <w:tcW w:w="1350"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r w:rsidRPr="008970E9">
              <w:rPr>
                <w:rFonts w:ascii="Palatino Linotype" w:hAnsi="Palatino Linotype" w:cstheme="majorBidi"/>
                <w:b/>
                <w:bCs/>
                <w:szCs w:val="24"/>
                <w:lang w:val="en-US"/>
              </w:rPr>
              <w:t>Pump/Fan Type</w:t>
            </w:r>
          </w:p>
        </w:tc>
        <w:tc>
          <w:tcPr>
            <w:tcW w:w="1260"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r w:rsidRPr="008970E9">
              <w:rPr>
                <w:rFonts w:ascii="Palatino Linotype" w:hAnsi="Palatino Linotype" w:cstheme="majorBidi"/>
                <w:b/>
                <w:bCs/>
                <w:szCs w:val="24"/>
                <w:lang w:val="en-US"/>
              </w:rPr>
              <w:t>Quantity</w:t>
            </w:r>
          </w:p>
        </w:tc>
        <w:tc>
          <w:tcPr>
            <w:tcW w:w="990"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r w:rsidRPr="008970E9">
              <w:rPr>
                <w:rFonts w:ascii="Palatino Linotype" w:hAnsi="Palatino Linotype" w:cstheme="majorBidi"/>
                <w:b/>
                <w:bCs/>
                <w:szCs w:val="24"/>
                <w:lang w:val="en-US"/>
              </w:rPr>
              <w:t>Full Load Power (KW)</w:t>
            </w:r>
          </w:p>
        </w:tc>
        <w:tc>
          <w:tcPr>
            <w:tcW w:w="1440" w:type="dxa"/>
            <w:vMerge w:val="restart"/>
            <w:shd w:val="clear" w:color="auto" w:fill="76923C" w:themeFill="accent3" w:themeFillShade="BF"/>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r w:rsidRPr="008970E9">
              <w:rPr>
                <w:rFonts w:ascii="Palatino Linotype" w:hAnsi="Palatino Linotype" w:cstheme="majorBidi"/>
                <w:b/>
                <w:bCs/>
                <w:szCs w:val="24"/>
                <w:lang w:val="en-US"/>
              </w:rPr>
              <w:t>Operation hours per day (</w:t>
            </w:r>
            <w:proofErr w:type="spellStart"/>
            <w:r w:rsidRPr="008970E9">
              <w:rPr>
                <w:rFonts w:ascii="Palatino Linotype" w:hAnsi="Palatino Linotype" w:cstheme="majorBidi"/>
                <w:b/>
                <w:bCs/>
                <w:szCs w:val="24"/>
                <w:lang w:val="en-US"/>
              </w:rPr>
              <w:t>hrs</w:t>
            </w:r>
            <w:proofErr w:type="spellEnd"/>
            <w:r w:rsidRPr="008970E9">
              <w:rPr>
                <w:rFonts w:ascii="Palatino Linotype" w:hAnsi="Palatino Linotype" w:cstheme="majorBidi"/>
                <w:b/>
                <w:bCs/>
                <w:szCs w:val="24"/>
                <w:lang w:val="en-US"/>
              </w:rPr>
              <w:t>)</w:t>
            </w:r>
          </w:p>
        </w:tc>
        <w:tc>
          <w:tcPr>
            <w:tcW w:w="1710" w:type="dxa"/>
            <w:vMerge w:val="restart"/>
            <w:shd w:val="clear" w:color="auto" w:fill="76923C" w:themeFill="accent3" w:themeFillShade="BF"/>
            <w:vAlign w:val="center"/>
          </w:tcPr>
          <w:p w:rsidR="000023A1" w:rsidRPr="008970E9" w:rsidRDefault="000023A1" w:rsidP="000023A1">
            <w:pPr>
              <w:pStyle w:val="Header"/>
              <w:tabs>
                <w:tab w:val="left" w:pos="810"/>
              </w:tabs>
              <w:jc w:val="left"/>
              <w:rPr>
                <w:rFonts w:ascii="Palatino Linotype" w:hAnsi="Palatino Linotype" w:cstheme="majorBidi"/>
                <w:b/>
                <w:bCs/>
                <w:szCs w:val="24"/>
                <w:lang w:val="en-US"/>
              </w:rPr>
            </w:pPr>
            <w:r w:rsidRPr="008970E9">
              <w:rPr>
                <w:rFonts w:ascii="Palatino Linotype" w:hAnsi="Palatino Linotype" w:cstheme="majorBidi"/>
                <w:b/>
                <w:bCs/>
                <w:szCs w:val="24"/>
                <w:lang w:val="en-US"/>
              </w:rPr>
              <w:t>Operation Days per year (days)</w:t>
            </w:r>
          </w:p>
        </w:tc>
        <w:tc>
          <w:tcPr>
            <w:tcW w:w="1980" w:type="dxa"/>
            <w:gridSpan w:val="2"/>
            <w:shd w:val="clear" w:color="auto" w:fill="76923C" w:themeFill="accent3" w:themeFillShade="BF"/>
          </w:tcPr>
          <w:p w:rsidR="000023A1" w:rsidRPr="008970E9" w:rsidRDefault="000023A1" w:rsidP="000023A1">
            <w:pPr>
              <w:pStyle w:val="Header"/>
              <w:tabs>
                <w:tab w:val="left" w:pos="810"/>
              </w:tabs>
              <w:jc w:val="center"/>
              <w:rPr>
                <w:rFonts w:ascii="Palatino Linotype" w:hAnsi="Palatino Linotype" w:cstheme="majorBidi"/>
                <w:b/>
                <w:bCs/>
                <w:szCs w:val="24"/>
                <w:lang w:val="en-US"/>
              </w:rPr>
            </w:pPr>
            <w:r w:rsidRPr="008970E9">
              <w:rPr>
                <w:rFonts w:ascii="Palatino Linotype" w:hAnsi="Palatino Linotype" w:cstheme="majorBidi"/>
                <w:b/>
                <w:bCs/>
                <w:szCs w:val="24"/>
                <w:lang w:val="en-US"/>
              </w:rPr>
              <w:t>BAU System</w:t>
            </w:r>
          </w:p>
        </w:tc>
        <w:tc>
          <w:tcPr>
            <w:tcW w:w="2070" w:type="dxa"/>
            <w:gridSpan w:val="2"/>
            <w:shd w:val="clear" w:color="auto" w:fill="76923C" w:themeFill="accent3" w:themeFillShade="BF"/>
          </w:tcPr>
          <w:p w:rsidR="000023A1" w:rsidRPr="008970E9" w:rsidRDefault="000023A1" w:rsidP="000023A1">
            <w:pPr>
              <w:pStyle w:val="Header"/>
              <w:tabs>
                <w:tab w:val="left" w:pos="810"/>
              </w:tabs>
              <w:jc w:val="center"/>
              <w:rPr>
                <w:rFonts w:ascii="Palatino Linotype" w:hAnsi="Palatino Linotype" w:cstheme="majorBidi"/>
                <w:b/>
                <w:bCs/>
                <w:szCs w:val="24"/>
                <w:lang w:val="en-US"/>
              </w:rPr>
            </w:pPr>
            <w:r w:rsidRPr="008970E9">
              <w:rPr>
                <w:rFonts w:ascii="Palatino Linotype" w:hAnsi="Palatino Linotype" w:cstheme="majorBidi"/>
                <w:b/>
                <w:bCs/>
                <w:szCs w:val="24"/>
                <w:lang w:val="en-US"/>
              </w:rPr>
              <w:t>EE System</w:t>
            </w:r>
          </w:p>
        </w:tc>
      </w:tr>
      <w:tr w:rsidR="00DA1EA5" w:rsidRPr="004F396B" w:rsidTr="00DA1EA5">
        <w:trPr>
          <w:cantSplit/>
          <w:trHeight w:val="1922"/>
        </w:trPr>
        <w:tc>
          <w:tcPr>
            <w:tcW w:w="2121"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color w:val="000000" w:themeColor="text1"/>
                <w:szCs w:val="24"/>
                <w:lang w:val="en-US"/>
              </w:rPr>
            </w:pPr>
          </w:p>
        </w:tc>
        <w:tc>
          <w:tcPr>
            <w:tcW w:w="1294"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1350"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1260"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990"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1440"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1710" w:type="dxa"/>
            <w:vMerge/>
            <w:shd w:val="clear" w:color="auto" w:fill="76923C" w:themeFill="accent3" w:themeFillShade="BF"/>
            <w:vAlign w:val="center"/>
          </w:tcPr>
          <w:p w:rsidR="000B3379" w:rsidRPr="008970E9" w:rsidRDefault="000B3379" w:rsidP="00D74FC1">
            <w:pPr>
              <w:pStyle w:val="Header"/>
              <w:tabs>
                <w:tab w:val="left" w:pos="810"/>
              </w:tabs>
              <w:rPr>
                <w:rFonts w:ascii="Palatino Linotype" w:hAnsi="Palatino Linotype" w:cstheme="majorBidi"/>
                <w:b/>
                <w:bCs/>
                <w:szCs w:val="24"/>
                <w:lang w:val="en-US"/>
              </w:rPr>
            </w:pPr>
          </w:p>
        </w:tc>
        <w:tc>
          <w:tcPr>
            <w:tcW w:w="900" w:type="dxa"/>
            <w:shd w:val="clear" w:color="auto" w:fill="76923C" w:themeFill="accent3" w:themeFillShade="BF"/>
            <w:textDirection w:val="btLr"/>
          </w:tcPr>
          <w:p w:rsidR="000B3379" w:rsidRPr="008970E9" w:rsidRDefault="000B3379" w:rsidP="00D74FC1">
            <w:pPr>
              <w:pStyle w:val="Header"/>
              <w:tabs>
                <w:tab w:val="left" w:pos="810"/>
              </w:tabs>
              <w:ind w:left="113" w:right="113"/>
              <w:rPr>
                <w:rFonts w:ascii="Palatino Linotype" w:hAnsi="Palatino Linotype" w:cstheme="majorBidi"/>
                <w:b/>
                <w:bCs/>
                <w:szCs w:val="24"/>
                <w:lang w:val="en-US"/>
              </w:rPr>
            </w:pPr>
            <w:r w:rsidRPr="008970E9">
              <w:rPr>
                <w:rFonts w:ascii="Palatino Linotype" w:hAnsi="Palatino Linotype" w:cstheme="majorBidi"/>
                <w:b/>
                <w:bCs/>
                <w:szCs w:val="24"/>
                <w:lang w:val="en-US"/>
              </w:rPr>
              <w:t>Controller Type</w:t>
            </w:r>
          </w:p>
        </w:tc>
        <w:tc>
          <w:tcPr>
            <w:tcW w:w="1080" w:type="dxa"/>
            <w:shd w:val="clear" w:color="auto" w:fill="76923C" w:themeFill="accent3" w:themeFillShade="BF"/>
            <w:textDirection w:val="btLr"/>
          </w:tcPr>
          <w:p w:rsidR="000B3379" w:rsidRPr="008970E9" w:rsidRDefault="000B3379" w:rsidP="00D74FC1">
            <w:pPr>
              <w:pStyle w:val="Header"/>
              <w:tabs>
                <w:tab w:val="left" w:pos="810"/>
              </w:tabs>
              <w:ind w:left="113" w:right="113"/>
              <w:rPr>
                <w:rFonts w:ascii="Palatino Linotype" w:hAnsi="Palatino Linotype" w:cstheme="majorBidi"/>
                <w:b/>
                <w:bCs/>
                <w:szCs w:val="24"/>
                <w:lang w:val="en-US"/>
              </w:rPr>
            </w:pPr>
            <w:r w:rsidRPr="008970E9">
              <w:rPr>
                <w:rFonts w:ascii="Palatino Linotype" w:hAnsi="Palatino Linotype" w:cstheme="majorBidi"/>
                <w:b/>
                <w:bCs/>
                <w:szCs w:val="24"/>
                <w:lang w:val="en-US"/>
              </w:rPr>
              <w:t>Annual Energy Consumption (KWh)</w:t>
            </w:r>
          </w:p>
        </w:tc>
        <w:tc>
          <w:tcPr>
            <w:tcW w:w="900" w:type="dxa"/>
            <w:shd w:val="clear" w:color="auto" w:fill="76923C" w:themeFill="accent3" w:themeFillShade="BF"/>
            <w:textDirection w:val="btLr"/>
          </w:tcPr>
          <w:p w:rsidR="000B3379" w:rsidRPr="008970E9" w:rsidRDefault="000B3379" w:rsidP="00D74FC1">
            <w:pPr>
              <w:pStyle w:val="Header"/>
              <w:tabs>
                <w:tab w:val="left" w:pos="810"/>
              </w:tabs>
              <w:ind w:left="113" w:right="113"/>
              <w:rPr>
                <w:rFonts w:ascii="Palatino Linotype" w:hAnsi="Palatino Linotype" w:cstheme="majorBidi"/>
                <w:b/>
                <w:bCs/>
                <w:szCs w:val="24"/>
                <w:lang w:val="en-US"/>
              </w:rPr>
            </w:pPr>
            <w:r w:rsidRPr="008970E9">
              <w:rPr>
                <w:rFonts w:ascii="Palatino Linotype" w:hAnsi="Palatino Linotype" w:cstheme="majorBidi"/>
                <w:b/>
                <w:bCs/>
                <w:szCs w:val="24"/>
                <w:lang w:val="en-US"/>
              </w:rPr>
              <w:t>Controller Type</w:t>
            </w:r>
          </w:p>
        </w:tc>
        <w:tc>
          <w:tcPr>
            <w:tcW w:w="1170" w:type="dxa"/>
            <w:shd w:val="clear" w:color="auto" w:fill="76923C" w:themeFill="accent3" w:themeFillShade="BF"/>
            <w:textDirection w:val="btLr"/>
          </w:tcPr>
          <w:p w:rsidR="000B3379" w:rsidRPr="008970E9" w:rsidRDefault="000B3379" w:rsidP="00D74FC1">
            <w:pPr>
              <w:pStyle w:val="Header"/>
              <w:tabs>
                <w:tab w:val="left" w:pos="810"/>
              </w:tabs>
              <w:ind w:left="113" w:right="113"/>
              <w:rPr>
                <w:rFonts w:ascii="Palatino Linotype" w:hAnsi="Palatino Linotype" w:cstheme="majorBidi"/>
                <w:b/>
                <w:bCs/>
                <w:szCs w:val="24"/>
                <w:lang w:val="en-US"/>
              </w:rPr>
            </w:pPr>
            <w:r w:rsidRPr="008970E9">
              <w:rPr>
                <w:rFonts w:ascii="Palatino Linotype" w:hAnsi="Palatino Linotype" w:cstheme="majorBidi"/>
                <w:b/>
                <w:bCs/>
                <w:szCs w:val="24"/>
                <w:lang w:val="en-US"/>
              </w:rPr>
              <w:t>Annual Energy Consumption (KWh)</w:t>
            </w:r>
          </w:p>
        </w:tc>
      </w:tr>
      <w:tr w:rsidR="000023A1" w:rsidRPr="004F396B" w:rsidTr="00DA1EA5">
        <w:trPr>
          <w:cantSplit/>
          <w:trHeight w:val="815"/>
        </w:trPr>
        <w:tc>
          <w:tcPr>
            <w:tcW w:w="2121" w:type="dxa"/>
            <w:shd w:val="clear" w:color="auto" w:fill="C2D69B" w:themeFill="accent3" w:themeFillTint="99"/>
            <w:vAlign w:val="center"/>
          </w:tcPr>
          <w:p w:rsidR="000023A1" w:rsidRPr="008970E9" w:rsidRDefault="000023A1" w:rsidP="000023A1">
            <w:pPr>
              <w:pStyle w:val="Header"/>
              <w:tabs>
                <w:tab w:val="left" w:pos="810"/>
              </w:tabs>
              <w:jc w:val="left"/>
              <w:rPr>
                <w:rFonts w:ascii="Palatino Linotype" w:hAnsi="Palatino Linotype" w:cstheme="majorBidi"/>
                <w:bCs/>
                <w:i/>
                <w:szCs w:val="24"/>
                <w:lang w:val="en-US"/>
              </w:rPr>
            </w:pPr>
            <w:r w:rsidRPr="008970E9">
              <w:rPr>
                <w:rFonts w:ascii="Palatino Linotype" w:hAnsi="Palatino Linotype" w:cstheme="majorBidi"/>
                <w:bCs/>
                <w:i/>
                <w:szCs w:val="24"/>
                <w:lang w:val="en-US"/>
              </w:rPr>
              <w:t>Domestic Water Pump DW1</w:t>
            </w:r>
          </w:p>
        </w:tc>
        <w:tc>
          <w:tcPr>
            <w:tcW w:w="1294"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i/>
                <w:szCs w:val="24"/>
                <w:lang w:val="en-US"/>
              </w:rPr>
              <w:t>B1</w:t>
            </w:r>
          </w:p>
        </w:tc>
        <w:tc>
          <w:tcPr>
            <w:tcW w:w="1350"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i/>
                <w:szCs w:val="24"/>
                <w:lang w:val="en-US"/>
              </w:rPr>
              <w:t>Centrifugal</w:t>
            </w:r>
          </w:p>
        </w:tc>
        <w:tc>
          <w:tcPr>
            <w:tcW w:w="1260" w:type="dxa"/>
            <w:vAlign w:val="center"/>
          </w:tcPr>
          <w:p w:rsidR="000023A1" w:rsidRPr="008970E9" w:rsidRDefault="000023A1" w:rsidP="000023A1">
            <w:pPr>
              <w:pStyle w:val="Header"/>
              <w:tabs>
                <w:tab w:val="left" w:pos="810"/>
              </w:tabs>
              <w:jc w:val="center"/>
              <w:rPr>
                <w:rFonts w:ascii="Palatino Linotype" w:hAnsi="Palatino Linotype" w:cstheme="majorBidi"/>
                <w:i/>
                <w:szCs w:val="24"/>
                <w:lang w:val="en-US"/>
              </w:rPr>
            </w:pPr>
          </w:p>
        </w:tc>
        <w:tc>
          <w:tcPr>
            <w:tcW w:w="990" w:type="dxa"/>
            <w:vAlign w:val="center"/>
          </w:tcPr>
          <w:p w:rsidR="000023A1" w:rsidRPr="008970E9" w:rsidRDefault="000023A1" w:rsidP="000023A1">
            <w:pPr>
              <w:pStyle w:val="Header"/>
              <w:tabs>
                <w:tab w:val="left" w:pos="810"/>
              </w:tabs>
              <w:jc w:val="center"/>
              <w:rPr>
                <w:rFonts w:ascii="Palatino Linotype" w:hAnsi="Palatino Linotype" w:cstheme="majorBidi"/>
                <w:i/>
                <w:szCs w:val="24"/>
                <w:lang w:val="en-US"/>
              </w:rPr>
            </w:pPr>
          </w:p>
        </w:tc>
        <w:tc>
          <w:tcPr>
            <w:tcW w:w="1440"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710" w:type="dxa"/>
            <w:vAlign w:val="center"/>
          </w:tcPr>
          <w:p w:rsidR="000023A1" w:rsidRPr="008970E9" w:rsidRDefault="000023A1" w:rsidP="000023A1">
            <w:pPr>
              <w:pStyle w:val="Header"/>
              <w:tabs>
                <w:tab w:val="left" w:pos="810"/>
              </w:tabs>
              <w:rPr>
                <w:rFonts w:ascii="Palatino Linotype" w:hAnsi="Palatino Linotype" w:cstheme="majorBidi"/>
                <w:b/>
                <w:bCs/>
                <w:szCs w:val="24"/>
                <w:lang w:val="en-US"/>
              </w:rPr>
            </w:pPr>
          </w:p>
        </w:tc>
        <w:tc>
          <w:tcPr>
            <w:tcW w:w="90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08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90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170" w:type="dxa"/>
          </w:tcPr>
          <w:p w:rsidR="000023A1" w:rsidRPr="008970E9" w:rsidRDefault="000023A1" w:rsidP="000023A1">
            <w:pPr>
              <w:pStyle w:val="Header"/>
              <w:tabs>
                <w:tab w:val="left" w:pos="810"/>
              </w:tabs>
              <w:rPr>
                <w:rFonts w:ascii="Palatino Linotype" w:hAnsi="Palatino Linotype" w:cstheme="majorBidi"/>
                <w:i/>
                <w:szCs w:val="24"/>
                <w:lang w:val="en-US"/>
              </w:rPr>
            </w:pPr>
          </w:p>
        </w:tc>
      </w:tr>
      <w:tr w:rsidR="000023A1" w:rsidRPr="004F396B" w:rsidTr="00DA1EA5">
        <w:trPr>
          <w:cantSplit/>
          <w:trHeight w:val="905"/>
        </w:trPr>
        <w:tc>
          <w:tcPr>
            <w:tcW w:w="2121" w:type="dxa"/>
            <w:shd w:val="clear" w:color="auto" w:fill="C2D69B" w:themeFill="accent3" w:themeFillTint="99"/>
            <w:vAlign w:val="center"/>
          </w:tcPr>
          <w:p w:rsidR="000023A1" w:rsidRPr="008970E9" w:rsidRDefault="000023A1" w:rsidP="000023A1">
            <w:pPr>
              <w:pStyle w:val="Header"/>
              <w:tabs>
                <w:tab w:val="left" w:pos="810"/>
              </w:tabs>
              <w:jc w:val="left"/>
              <w:rPr>
                <w:rFonts w:ascii="Palatino Linotype" w:hAnsi="Palatino Linotype" w:cstheme="majorBidi"/>
                <w:bCs/>
                <w:i/>
                <w:szCs w:val="24"/>
                <w:lang w:val="en-US"/>
              </w:rPr>
            </w:pPr>
            <w:r w:rsidRPr="008970E9">
              <w:rPr>
                <w:rFonts w:ascii="Palatino Linotype" w:hAnsi="Palatino Linotype" w:cstheme="majorBidi"/>
                <w:bCs/>
                <w:i/>
                <w:szCs w:val="24"/>
                <w:lang w:val="en-US"/>
              </w:rPr>
              <w:t>Exhaust Air Fan F1</w:t>
            </w:r>
          </w:p>
        </w:tc>
        <w:tc>
          <w:tcPr>
            <w:tcW w:w="1294"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i/>
                <w:szCs w:val="24"/>
                <w:lang w:val="en-US"/>
              </w:rPr>
              <w:t>B2</w:t>
            </w:r>
          </w:p>
        </w:tc>
        <w:tc>
          <w:tcPr>
            <w:tcW w:w="1350"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i/>
                <w:szCs w:val="24"/>
                <w:lang w:val="en-US"/>
              </w:rPr>
              <w:t>Belt Driven Centrifugal</w:t>
            </w:r>
          </w:p>
        </w:tc>
        <w:tc>
          <w:tcPr>
            <w:tcW w:w="1260" w:type="dxa"/>
            <w:vAlign w:val="center"/>
          </w:tcPr>
          <w:p w:rsidR="000023A1" w:rsidRPr="008970E9" w:rsidRDefault="000023A1" w:rsidP="000023A1">
            <w:pPr>
              <w:pStyle w:val="Header"/>
              <w:tabs>
                <w:tab w:val="left" w:pos="810"/>
              </w:tabs>
              <w:jc w:val="center"/>
              <w:rPr>
                <w:rFonts w:ascii="Palatino Linotype" w:hAnsi="Palatino Linotype" w:cstheme="majorBidi"/>
                <w:i/>
                <w:szCs w:val="24"/>
                <w:lang w:val="en-US"/>
              </w:rPr>
            </w:pPr>
          </w:p>
        </w:tc>
        <w:tc>
          <w:tcPr>
            <w:tcW w:w="990" w:type="dxa"/>
            <w:vAlign w:val="center"/>
          </w:tcPr>
          <w:p w:rsidR="000023A1" w:rsidRPr="008970E9" w:rsidRDefault="000023A1" w:rsidP="000023A1">
            <w:pPr>
              <w:pStyle w:val="Header"/>
              <w:tabs>
                <w:tab w:val="left" w:pos="810"/>
              </w:tabs>
              <w:jc w:val="center"/>
              <w:rPr>
                <w:rFonts w:ascii="Palatino Linotype" w:hAnsi="Palatino Linotype" w:cstheme="majorBidi"/>
                <w:i/>
                <w:szCs w:val="24"/>
                <w:lang w:val="en-US"/>
              </w:rPr>
            </w:pPr>
          </w:p>
        </w:tc>
        <w:tc>
          <w:tcPr>
            <w:tcW w:w="1440"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710" w:type="dxa"/>
            <w:vAlign w:val="center"/>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90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08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900" w:type="dxa"/>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1170" w:type="dxa"/>
          </w:tcPr>
          <w:p w:rsidR="000023A1" w:rsidRPr="008970E9" w:rsidRDefault="000023A1" w:rsidP="000023A1">
            <w:pPr>
              <w:pStyle w:val="Header"/>
              <w:tabs>
                <w:tab w:val="left" w:pos="810"/>
              </w:tabs>
              <w:rPr>
                <w:rFonts w:ascii="Palatino Linotype" w:hAnsi="Palatino Linotype" w:cstheme="majorBidi"/>
                <w:i/>
                <w:szCs w:val="24"/>
                <w:lang w:val="en-US"/>
              </w:rPr>
            </w:pPr>
          </w:p>
        </w:tc>
      </w:tr>
      <w:tr w:rsidR="000023A1" w:rsidRPr="004F396B" w:rsidTr="0000276B">
        <w:trPr>
          <w:cantSplit/>
          <w:trHeight w:val="410"/>
        </w:trPr>
        <w:tc>
          <w:tcPr>
            <w:tcW w:w="10165" w:type="dxa"/>
            <w:gridSpan w:val="7"/>
            <w:shd w:val="clear" w:color="auto" w:fill="C2D69B" w:themeFill="accent3" w:themeFillTint="99"/>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b/>
                <w:bCs/>
                <w:szCs w:val="24"/>
                <w:lang w:val="en-US"/>
              </w:rPr>
              <w:t>Total Annual Energy Consumption (KWh)</w:t>
            </w:r>
          </w:p>
        </w:tc>
        <w:tc>
          <w:tcPr>
            <w:tcW w:w="1980" w:type="dxa"/>
            <w:gridSpan w:val="2"/>
          </w:tcPr>
          <w:p w:rsidR="000023A1" w:rsidRPr="008970E9" w:rsidRDefault="000023A1" w:rsidP="000023A1">
            <w:pPr>
              <w:pStyle w:val="Header"/>
              <w:tabs>
                <w:tab w:val="left" w:pos="810"/>
              </w:tabs>
              <w:rPr>
                <w:rFonts w:ascii="Palatino Linotype" w:hAnsi="Palatino Linotype" w:cstheme="majorBidi"/>
                <w:i/>
                <w:szCs w:val="24"/>
                <w:lang w:val="en-US"/>
              </w:rPr>
            </w:pPr>
          </w:p>
        </w:tc>
        <w:tc>
          <w:tcPr>
            <w:tcW w:w="2070" w:type="dxa"/>
            <w:gridSpan w:val="2"/>
          </w:tcPr>
          <w:p w:rsidR="000023A1" w:rsidRPr="008970E9" w:rsidRDefault="000023A1" w:rsidP="000023A1">
            <w:pPr>
              <w:pStyle w:val="Header"/>
              <w:tabs>
                <w:tab w:val="left" w:pos="810"/>
              </w:tabs>
              <w:rPr>
                <w:rFonts w:ascii="Palatino Linotype" w:hAnsi="Palatino Linotype" w:cstheme="majorBidi"/>
                <w:i/>
                <w:szCs w:val="24"/>
                <w:lang w:val="en-US"/>
              </w:rPr>
            </w:pPr>
          </w:p>
        </w:tc>
      </w:tr>
      <w:tr w:rsidR="000023A1" w:rsidRPr="004F396B" w:rsidTr="0000276B">
        <w:trPr>
          <w:cantSplit/>
          <w:trHeight w:val="437"/>
        </w:trPr>
        <w:tc>
          <w:tcPr>
            <w:tcW w:w="10165" w:type="dxa"/>
            <w:gridSpan w:val="7"/>
            <w:shd w:val="clear" w:color="auto" w:fill="C2D69B" w:themeFill="accent3" w:themeFillTint="99"/>
            <w:vAlign w:val="center"/>
          </w:tcPr>
          <w:p w:rsidR="000023A1" w:rsidRPr="008970E9" w:rsidRDefault="000023A1" w:rsidP="000023A1">
            <w:pPr>
              <w:pStyle w:val="Header"/>
              <w:tabs>
                <w:tab w:val="left" w:pos="810"/>
              </w:tabs>
              <w:rPr>
                <w:rFonts w:ascii="Palatino Linotype" w:hAnsi="Palatino Linotype" w:cstheme="majorBidi"/>
                <w:i/>
                <w:szCs w:val="24"/>
                <w:lang w:val="en-US"/>
              </w:rPr>
            </w:pPr>
            <w:r w:rsidRPr="008970E9">
              <w:rPr>
                <w:rFonts w:ascii="Palatino Linotype" w:hAnsi="Palatino Linotype" w:cstheme="majorBidi"/>
                <w:b/>
                <w:bCs/>
                <w:szCs w:val="24"/>
                <w:lang w:val="en-US"/>
              </w:rPr>
              <w:t>Total Annual Energy Savings (KWh)</w:t>
            </w:r>
          </w:p>
        </w:tc>
        <w:tc>
          <w:tcPr>
            <w:tcW w:w="4050" w:type="dxa"/>
            <w:gridSpan w:val="4"/>
          </w:tcPr>
          <w:p w:rsidR="000023A1" w:rsidRPr="008970E9" w:rsidRDefault="000023A1" w:rsidP="000023A1">
            <w:pPr>
              <w:pStyle w:val="Header"/>
              <w:tabs>
                <w:tab w:val="left" w:pos="810"/>
              </w:tabs>
              <w:rPr>
                <w:rFonts w:ascii="Palatino Linotype" w:hAnsi="Palatino Linotype" w:cstheme="majorBidi"/>
                <w:i/>
                <w:szCs w:val="24"/>
                <w:lang w:val="en-US"/>
              </w:rPr>
            </w:pPr>
          </w:p>
        </w:tc>
      </w:tr>
    </w:tbl>
    <w:p w:rsidR="00D8313C" w:rsidRDefault="00D8313C" w:rsidP="00A847AC">
      <w:pPr>
        <w:jc w:val="both"/>
        <w:rPr>
          <w:rFonts w:ascii="Palatino Linotype" w:hAnsi="Palatino Linotype"/>
          <w:b/>
          <w:i/>
          <w:iCs/>
          <w:color w:val="FF0000"/>
        </w:rPr>
      </w:pPr>
    </w:p>
    <w:p w:rsidR="0037107F" w:rsidRPr="0037107F" w:rsidRDefault="0037107F" w:rsidP="00A847AC">
      <w:pPr>
        <w:jc w:val="both"/>
        <w:rPr>
          <w:rFonts w:ascii="Palatino Linotype" w:hAnsi="Palatino Linotype"/>
          <w:b/>
          <w:i/>
          <w:iCs/>
          <w:color w:val="FF0000"/>
        </w:rPr>
      </w:pPr>
    </w:p>
    <w:p w:rsidR="00D8313C" w:rsidRDefault="00D8313C" w:rsidP="00A847AC">
      <w:pPr>
        <w:rPr>
          <w:rFonts w:ascii="Palatino Linotype" w:hAnsi="Palatino Linotype" w:cstheme="majorBidi"/>
          <w:i/>
          <w:iCs/>
        </w:rPr>
      </w:pPr>
    </w:p>
    <w:p w:rsidR="0055688D" w:rsidRDefault="0055688D" w:rsidP="00A847AC">
      <w:pPr>
        <w:rPr>
          <w:rFonts w:ascii="Palatino Linotype" w:hAnsi="Palatino Linotype" w:cstheme="majorBidi"/>
          <w:i/>
          <w:iCs/>
        </w:rPr>
      </w:pPr>
    </w:p>
    <w:p w:rsidR="0055688D" w:rsidRPr="00D3547E" w:rsidRDefault="0055688D" w:rsidP="00A847AC">
      <w:pPr>
        <w:rPr>
          <w:rFonts w:ascii="Palatino Linotype" w:hAnsi="Palatino Linotype" w:cstheme="majorBidi"/>
          <w:i/>
          <w:iCs/>
        </w:rPr>
      </w:pPr>
    </w:p>
    <w:p w:rsidR="00E41C74" w:rsidRDefault="00E41C74" w:rsidP="003B5350">
      <w:pPr>
        <w:rPr>
          <w:rFonts w:ascii="Palatino Linotype" w:hAnsi="Palatino Linotype" w:cstheme="majorBidi"/>
        </w:rPr>
        <w:sectPr w:rsidR="00E41C74" w:rsidSect="00E41C74">
          <w:footerReference w:type="default" r:id="rId13"/>
          <w:footerReference w:type="first" r:id="rId14"/>
          <w:pgSz w:w="16834" w:h="11909" w:orient="landscape" w:code="9"/>
          <w:pgMar w:top="1440" w:right="1440" w:bottom="1152" w:left="1440" w:header="720" w:footer="720" w:gutter="0"/>
          <w:cols w:space="720"/>
          <w:titlePg/>
          <w:docGrid w:linePitch="360"/>
        </w:sectPr>
      </w:pPr>
    </w:p>
    <w:p w:rsidR="007B04CF" w:rsidRPr="003B5350" w:rsidRDefault="00054EF7" w:rsidP="003B5350">
      <w:pPr>
        <w:rPr>
          <w:rFonts w:ascii="Palatino Linotype" w:hAnsi="Palatino Linotype" w:cstheme="majorBidi"/>
        </w:rPr>
      </w:pPr>
      <w:r w:rsidRPr="003B5350">
        <w:rPr>
          <w:rFonts w:ascii="Palatino Linotype" w:hAnsi="Palatino Linotype" w:cstheme="majorBidi"/>
        </w:rPr>
        <w:lastRenderedPageBreak/>
        <w:t xml:space="preserve">Table 2: </w:t>
      </w:r>
      <w:r w:rsidR="00184138">
        <w:rPr>
          <w:rFonts w:ascii="Palatino Linotype" w:hAnsi="Palatino Linotype" w:cstheme="majorBidi"/>
        </w:rPr>
        <w:t xml:space="preserve">VFD </w:t>
      </w:r>
      <w:r w:rsidRPr="003B5350">
        <w:rPr>
          <w:rFonts w:ascii="Palatino Linotype" w:hAnsi="Palatino Linotype" w:cstheme="majorBidi"/>
        </w:rPr>
        <w:t>Load Profile Analysis</w:t>
      </w:r>
    </w:p>
    <w:tbl>
      <w:tblPr>
        <w:tblStyle w:val="TableGrid"/>
        <w:tblpPr w:leftFromText="180" w:rightFromText="180" w:vertAnchor="text" w:horzAnchor="margin" w:tblpXSpec="center" w:tblpY="428"/>
        <w:tblW w:w="12145" w:type="dxa"/>
        <w:tblLayout w:type="fixed"/>
        <w:tblLook w:val="04A0" w:firstRow="1" w:lastRow="0" w:firstColumn="1" w:lastColumn="0" w:noHBand="0" w:noVBand="1"/>
      </w:tblPr>
      <w:tblGrid>
        <w:gridCol w:w="1253"/>
        <w:gridCol w:w="1352"/>
        <w:gridCol w:w="1350"/>
        <w:gridCol w:w="990"/>
        <w:gridCol w:w="990"/>
        <w:gridCol w:w="1800"/>
        <w:gridCol w:w="1260"/>
        <w:gridCol w:w="1350"/>
        <w:gridCol w:w="1800"/>
      </w:tblGrid>
      <w:tr w:rsidR="00463002" w:rsidRPr="00B77538" w:rsidTr="00B77538">
        <w:trPr>
          <w:cantSplit/>
          <w:trHeight w:val="578"/>
        </w:trPr>
        <w:tc>
          <w:tcPr>
            <w:tcW w:w="3955" w:type="dxa"/>
            <w:gridSpan w:val="3"/>
            <w:shd w:val="clear" w:color="auto" w:fill="76923C" w:themeFill="accent3" w:themeFillShade="BF"/>
            <w:vAlign w:val="center"/>
          </w:tcPr>
          <w:p w:rsidR="00463002" w:rsidRPr="00B77538" w:rsidRDefault="00463002" w:rsidP="004633FF">
            <w:pPr>
              <w:pStyle w:val="Header"/>
              <w:tabs>
                <w:tab w:val="left" w:pos="810"/>
              </w:tabs>
              <w:jc w:val="center"/>
              <w:rPr>
                <w:rFonts w:ascii="Palatino Linotype" w:hAnsi="Palatino Linotype" w:cstheme="majorBidi"/>
                <w:b/>
                <w:bCs/>
                <w:szCs w:val="24"/>
                <w:lang w:val="en-US"/>
              </w:rPr>
            </w:pPr>
            <w:r w:rsidRPr="00B77538">
              <w:rPr>
                <w:rFonts w:ascii="Palatino Linotype" w:hAnsi="Palatino Linotype" w:cstheme="majorBidi"/>
                <w:b/>
                <w:bCs/>
                <w:szCs w:val="24"/>
                <w:lang w:val="en-US"/>
              </w:rPr>
              <w:t>Part Load Performance</w:t>
            </w:r>
          </w:p>
        </w:tc>
        <w:tc>
          <w:tcPr>
            <w:tcW w:w="3780" w:type="dxa"/>
            <w:gridSpan w:val="3"/>
            <w:shd w:val="clear" w:color="auto" w:fill="76923C" w:themeFill="accent3" w:themeFillShade="BF"/>
            <w:vAlign w:val="center"/>
          </w:tcPr>
          <w:p w:rsidR="00463002" w:rsidRPr="00B77538" w:rsidRDefault="00463002" w:rsidP="004633FF">
            <w:pPr>
              <w:pStyle w:val="Header"/>
              <w:tabs>
                <w:tab w:val="left" w:pos="810"/>
              </w:tabs>
              <w:jc w:val="center"/>
              <w:rPr>
                <w:rFonts w:ascii="Palatino Linotype" w:hAnsi="Palatino Linotype" w:cstheme="majorBidi"/>
                <w:b/>
                <w:bCs/>
                <w:szCs w:val="24"/>
                <w:lang w:val="en-US"/>
              </w:rPr>
            </w:pPr>
            <w:r w:rsidRPr="00B77538">
              <w:rPr>
                <w:rFonts w:ascii="Palatino Linotype" w:hAnsi="Palatino Linotype" w:cstheme="majorBidi"/>
                <w:b/>
                <w:bCs/>
                <w:szCs w:val="24"/>
                <w:lang w:val="en-US"/>
              </w:rPr>
              <w:t>BAU System (Constant Speed or Other)</w:t>
            </w:r>
          </w:p>
        </w:tc>
        <w:tc>
          <w:tcPr>
            <w:tcW w:w="4410" w:type="dxa"/>
            <w:gridSpan w:val="3"/>
            <w:shd w:val="clear" w:color="auto" w:fill="76923C" w:themeFill="accent3" w:themeFillShade="BF"/>
            <w:vAlign w:val="center"/>
          </w:tcPr>
          <w:p w:rsidR="00463002" w:rsidRPr="00B77538" w:rsidRDefault="00463002" w:rsidP="00F93EC0">
            <w:pPr>
              <w:pStyle w:val="Header"/>
              <w:tabs>
                <w:tab w:val="left" w:pos="810"/>
              </w:tabs>
              <w:jc w:val="center"/>
              <w:rPr>
                <w:rFonts w:ascii="Palatino Linotype" w:hAnsi="Palatino Linotype" w:cstheme="majorBidi"/>
                <w:b/>
                <w:bCs/>
                <w:szCs w:val="24"/>
                <w:lang w:val="en-US"/>
              </w:rPr>
            </w:pPr>
            <w:r w:rsidRPr="00B77538">
              <w:rPr>
                <w:rFonts w:ascii="Palatino Linotype" w:hAnsi="Palatino Linotype" w:cstheme="majorBidi"/>
                <w:b/>
                <w:bCs/>
                <w:szCs w:val="24"/>
                <w:lang w:val="en-US"/>
              </w:rPr>
              <w:t>EE System with VFD</w:t>
            </w:r>
          </w:p>
        </w:tc>
      </w:tr>
      <w:tr w:rsidR="00463002" w:rsidRPr="00B77538" w:rsidTr="00B77538">
        <w:trPr>
          <w:cantSplit/>
          <w:trHeight w:val="1605"/>
        </w:trPr>
        <w:tc>
          <w:tcPr>
            <w:tcW w:w="1253"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Flow Demand (%)</w:t>
            </w:r>
          </w:p>
        </w:tc>
        <w:tc>
          <w:tcPr>
            <w:tcW w:w="1352"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Operation hours per day (</w:t>
            </w:r>
            <w:proofErr w:type="spellStart"/>
            <w:r w:rsidRPr="00B77538">
              <w:rPr>
                <w:rFonts w:ascii="Palatino Linotype" w:hAnsi="Palatino Linotype" w:cstheme="majorBidi"/>
                <w:b/>
                <w:bCs/>
                <w:szCs w:val="24"/>
                <w:lang w:val="en-US"/>
              </w:rPr>
              <w:t>hrs</w:t>
            </w:r>
            <w:proofErr w:type="spellEnd"/>
            <w:r w:rsidRPr="00B77538">
              <w:rPr>
                <w:rFonts w:ascii="Palatino Linotype" w:hAnsi="Palatino Linotype" w:cstheme="majorBidi"/>
                <w:b/>
                <w:bCs/>
                <w:szCs w:val="24"/>
                <w:lang w:val="en-US"/>
              </w:rPr>
              <w:t>)</w:t>
            </w:r>
          </w:p>
        </w:tc>
        <w:tc>
          <w:tcPr>
            <w:tcW w:w="135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Operation Days per year (days)</w:t>
            </w:r>
          </w:p>
        </w:tc>
        <w:tc>
          <w:tcPr>
            <w:tcW w:w="99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Full Load Power (%)</w:t>
            </w:r>
          </w:p>
        </w:tc>
        <w:tc>
          <w:tcPr>
            <w:tcW w:w="99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Power (KW)</w:t>
            </w:r>
          </w:p>
        </w:tc>
        <w:tc>
          <w:tcPr>
            <w:tcW w:w="180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Annual Energy Consumption (KWh)</w:t>
            </w:r>
          </w:p>
        </w:tc>
        <w:tc>
          <w:tcPr>
            <w:tcW w:w="126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Full Load Power (%)</w:t>
            </w:r>
          </w:p>
        </w:tc>
        <w:tc>
          <w:tcPr>
            <w:tcW w:w="135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Power (KW)</w:t>
            </w:r>
          </w:p>
        </w:tc>
        <w:tc>
          <w:tcPr>
            <w:tcW w:w="1800" w:type="dxa"/>
            <w:shd w:val="clear" w:color="auto" w:fill="76923C" w:themeFill="accent3" w:themeFillShade="BF"/>
            <w:vAlign w:val="center"/>
          </w:tcPr>
          <w:p w:rsidR="00463002" w:rsidRPr="00B77538" w:rsidRDefault="00463002" w:rsidP="004C159B">
            <w:pPr>
              <w:pStyle w:val="Header"/>
              <w:tabs>
                <w:tab w:val="left" w:pos="810"/>
              </w:tabs>
              <w:rPr>
                <w:rFonts w:ascii="Palatino Linotype" w:hAnsi="Palatino Linotype" w:cstheme="majorBidi"/>
                <w:b/>
                <w:bCs/>
                <w:szCs w:val="24"/>
                <w:lang w:val="en-US"/>
              </w:rPr>
            </w:pPr>
            <w:r w:rsidRPr="00B77538">
              <w:rPr>
                <w:rFonts w:ascii="Palatino Linotype" w:hAnsi="Palatino Linotype" w:cstheme="majorBidi"/>
                <w:b/>
                <w:bCs/>
                <w:szCs w:val="24"/>
                <w:lang w:val="en-US"/>
              </w:rPr>
              <w:t>Annual Energy Consumption (KWh)</w:t>
            </w:r>
          </w:p>
        </w:tc>
      </w:tr>
      <w:tr w:rsidR="00463002" w:rsidRPr="00B77538" w:rsidTr="00B77538">
        <w:trPr>
          <w:cantSplit/>
          <w:trHeight w:val="81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463002" w:rsidRPr="00B77538" w:rsidTr="00B77538">
        <w:trPr>
          <w:cantSplit/>
          <w:trHeight w:val="90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10%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463002" w:rsidRPr="00B77538" w:rsidTr="00B77538">
        <w:trPr>
          <w:cantSplit/>
          <w:trHeight w:val="90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20%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463002" w:rsidRPr="00B77538" w:rsidTr="00B77538">
        <w:trPr>
          <w:cantSplit/>
          <w:trHeight w:val="90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30%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463002" w:rsidRPr="00B77538" w:rsidTr="00B77538">
        <w:trPr>
          <w:cantSplit/>
          <w:trHeight w:val="90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40%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463002" w:rsidRPr="00B77538" w:rsidTr="00B77538">
        <w:trPr>
          <w:cantSplit/>
          <w:trHeight w:val="905"/>
        </w:trPr>
        <w:tc>
          <w:tcPr>
            <w:tcW w:w="1253" w:type="dxa"/>
            <w:shd w:val="clear" w:color="auto" w:fill="auto"/>
            <w:vAlign w:val="center"/>
          </w:tcPr>
          <w:p w:rsidR="00463002" w:rsidRPr="00B77538" w:rsidRDefault="00463002"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50%</w:t>
            </w:r>
          </w:p>
        </w:tc>
        <w:tc>
          <w:tcPr>
            <w:tcW w:w="1352"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99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463002" w:rsidRPr="00B77538" w:rsidRDefault="00463002"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c>
          <w:tcPr>
            <w:tcW w:w="1800" w:type="dxa"/>
            <w:vAlign w:val="center"/>
          </w:tcPr>
          <w:p w:rsidR="00463002" w:rsidRPr="00B77538" w:rsidRDefault="00463002" w:rsidP="004C159B">
            <w:pPr>
              <w:pStyle w:val="Header"/>
              <w:tabs>
                <w:tab w:val="left" w:pos="810"/>
              </w:tabs>
              <w:rPr>
                <w:rFonts w:ascii="Palatino Linotype" w:hAnsi="Palatino Linotype" w:cstheme="majorBidi"/>
                <w:i/>
                <w:szCs w:val="24"/>
                <w:lang w:val="en-US"/>
              </w:rPr>
            </w:pPr>
          </w:p>
        </w:tc>
      </w:tr>
      <w:tr w:rsidR="00202865" w:rsidRPr="00B77538" w:rsidTr="00B77538">
        <w:trPr>
          <w:cantSplit/>
          <w:trHeight w:val="905"/>
        </w:trPr>
        <w:tc>
          <w:tcPr>
            <w:tcW w:w="1253" w:type="dxa"/>
            <w:shd w:val="clear" w:color="auto" w:fill="auto"/>
            <w:vAlign w:val="center"/>
          </w:tcPr>
          <w:p w:rsidR="00202865" w:rsidRPr="00B77538" w:rsidRDefault="00202865"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lastRenderedPageBreak/>
              <w:t>60%</w:t>
            </w:r>
          </w:p>
        </w:tc>
        <w:tc>
          <w:tcPr>
            <w:tcW w:w="1352"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r>
      <w:tr w:rsidR="00202865" w:rsidRPr="00B77538" w:rsidTr="00B77538">
        <w:trPr>
          <w:cantSplit/>
          <w:trHeight w:val="905"/>
        </w:trPr>
        <w:tc>
          <w:tcPr>
            <w:tcW w:w="1253" w:type="dxa"/>
            <w:shd w:val="clear" w:color="auto" w:fill="auto"/>
            <w:vAlign w:val="center"/>
          </w:tcPr>
          <w:p w:rsidR="00202865" w:rsidRPr="00B77538" w:rsidRDefault="00202865"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70%</w:t>
            </w:r>
          </w:p>
        </w:tc>
        <w:tc>
          <w:tcPr>
            <w:tcW w:w="1352"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r>
      <w:tr w:rsidR="00202865" w:rsidRPr="00B77538" w:rsidTr="00B77538">
        <w:trPr>
          <w:cantSplit/>
          <w:trHeight w:val="905"/>
        </w:trPr>
        <w:tc>
          <w:tcPr>
            <w:tcW w:w="1253" w:type="dxa"/>
            <w:shd w:val="clear" w:color="auto" w:fill="auto"/>
            <w:vAlign w:val="center"/>
          </w:tcPr>
          <w:p w:rsidR="00202865" w:rsidRPr="00B77538" w:rsidRDefault="00202865"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80%</w:t>
            </w:r>
          </w:p>
        </w:tc>
        <w:tc>
          <w:tcPr>
            <w:tcW w:w="1352"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r>
      <w:tr w:rsidR="00202865" w:rsidRPr="00B77538" w:rsidTr="00B77538">
        <w:trPr>
          <w:cantSplit/>
          <w:trHeight w:val="905"/>
        </w:trPr>
        <w:tc>
          <w:tcPr>
            <w:tcW w:w="1253" w:type="dxa"/>
            <w:shd w:val="clear" w:color="auto" w:fill="auto"/>
            <w:vAlign w:val="center"/>
          </w:tcPr>
          <w:p w:rsidR="00202865" w:rsidRPr="00B77538" w:rsidRDefault="00202865"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90%</w:t>
            </w:r>
          </w:p>
        </w:tc>
        <w:tc>
          <w:tcPr>
            <w:tcW w:w="1352"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r>
      <w:tr w:rsidR="00202865" w:rsidRPr="00B77538" w:rsidTr="00B77538">
        <w:trPr>
          <w:cantSplit/>
          <w:trHeight w:val="905"/>
        </w:trPr>
        <w:tc>
          <w:tcPr>
            <w:tcW w:w="1253" w:type="dxa"/>
            <w:shd w:val="clear" w:color="auto" w:fill="auto"/>
            <w:vAlign w:val="center"/>
          </w:tcPr>
          <w:p w:rsidR="00202865" w:rsidRPr="00B77538" w:rsidRDefault="00202865" w:rsidP="004C159B">
            <w:pPr>
              <w:pStyle w:val="Header"/>
              <w:tabs>
                <w:tab w:val="left" w:pos="810"/>
              </w:tabs>
              <w:rPr>
                <w:rFonts w:ascii="Palatino Linotype" w:hAnsi="Palatino Linotype" w:cstheme="majorBidi"/>
                <w:bCs/>
                <w:szCs w:val="24"/>
                <w:lang w:val="en-US"/>
              </w:rPr>
            </w:pPr>
            <w:r w:rsidRPr="00B77538">
              <w:rPr>
                <w:rFonts w:ascii="Palatino Linotype" w:hAnsi="Palatino Linotype" w:cstheme="majorBidi"/>
                <w:bCs/>
                <w:szCs w:val="24"/>
                <w:lang w:val="en-US"/>
              </w:rPr>
              <w:t>100%</w:t>
            </w:r>
          </w:p>
        </w:tc>
        <w:tc>
          <w:tcPr>
            <w:tcW w:w="1352"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99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260" w:type="dxa"/>
            <w:vAlign w:val="center"/>
          </w:tcPr>
          <w:p w:rsidR="00202865" w:rsidRPr="00B77538" w:rsidRDefault="00202865" w:rsidP="004C159B">
            <w:pPr>
              <w:pStyle w:val="Header"/>
              <w:tabs>
                <w:tab w:val="left" w:pos="810"/>
              </w:tabs>
              <w:jc w:val="center"/>
              <w:rPr>
                <w:rFonts w:ascii="Palatino Linotype" w:hAnsi="Palatino Linotype" w:cstheme="majorBidi"/>
                <w:i/>
                <w:szCs w:val="24"/>
                <w:lang w:val="en-US"/>
              </w:rPr>
            </w:pPr>
          </w:p>
        </w:tc>
        <w:tc>
          <w:tcPr>
            <w:tcW w:w="135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c>
          <w:tcPr>
            <w:tcW w:w="1800" w:type="dxa"/>
            <w:vAlign w:val="center"/>
          </w:tcPr>
          <w:p w:rsidR="00202865" w:rsidRPr="00B77538" w:rsidRDefault="00202865" w:rsidP="004C159B">
            <w:pPr>
              <w:pStyle w:val="Header"/>
              <w:tabs>
                <w:tab w:val="left" w:pos="810"/>
              </w:tabs>
              <w:rPr>
                <w:rFonts w:ascii="Palatino Linotype" w:hAnsi="Palatino Linotype" w:cstheme="majorBidi"/>
                <w:i/>
                <w:szCs w:val="24"/>
                <w:lang w:val="en-US"/>
              </w:rPr>
            </w:pPr>
          </w:p>
        </w:tc>
      </w:tr>
    </w:tbl>
    <w:p w:rsidR="003B5350" w:rsidRDefault="003B5350" w:rsidP="003B5350">
      <w:pPr>
        <w:pStyle w:val="Heading2"/>
        <w:numPr>
          <w:ilvl w:val="0"/>
          <w:numId w:val="0"/>
        </w:numPr>
        <w:ind w:left="360" w:hanging="360"/>
        <w:rPr>
          <w:b w:val="0"/>
          <w:bCs/>
        </w:rPr>
      </w:pPr>
    </w:p>
    <w:p w:rsidR="0055688D" w:rsidRDefault="0055688D" w:rsidP="0055688D">
      <w:pPr>
        <w:pStyle w:val="Heading2"/>
        <w:numPr>
          <w:ilvl w:val="0"/>
          <w:numId w:val="0"/>
        </w:numPr>
        <w:ind w:left="360" w:hanging="360"/>
        <w:rPr>
          <w:b w:val="0"/>
          <w:bCs/>
        </w:rPr>
      </w:pPr>
    </w:p>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p w:rsidR="0055688D" w:rsidRDefault="0055688D" w:rsidP="0055688D">
      <w:bookmarkStart w:id="17" w:name="_GoBack"/>
      <w:bookmarkEnd w:id="17"/>
    </w:p>
    <w:p w:rsidR="0055688D" w:rsidRPr="0055688D" w:rsidRDefault="0055688D" w:rsidP="0055688D"/>
    <w:p w:rsidR="003B5350" w:rsidRDefault="003B5350" w:rsidP="003B5350"/>
    <w:p w:rsidR="00B6210C" w:rsidRDefault="00B6210C" w:rsidP="003B5350"/>
    <w:p w:rsidR="00B6210C" w:rsidRPr="003B5350" w:rsidRDefault="00B6210C" w:rsidP="003B5350"/>
    <w:p w:rsidR="00E41C74" w:rsidRDefault="00E41C74" w:rsidP="003B5350">
      <w:pPr>
        <w:rPr>
          <w:rFonts w:ascii="Palatino Linotype" w:hAnsi="Palatino Linotype"/>
        </w:rPr>
        <w:sectPr w:rsidR="00E41C74" w:rsidSect="00E41C74">
          <w:footerReference w:type="default" r:id="rId15"/>
          <w:pgSz w:w="16834" w:h="11909" w:orient="landscape" w:code="9"/>
          <w:pgMar w:top="1440" w:right="1440" w:bottom="1152" w:left="1440" w:header="720" w:footer="720" w:gutter="0"/>
          <w:cols w:space="720"/>
          <w:titlePg/>
          <w:docGrid w:linePitch="360"/>
        </w:sectPr>
      </w:pPr>
    </w:p>
    <w:p w:rsidR="00730996" w:rsidRPr="003B5350" w:rsidRDefault="003B5350" w:rsidP="00184138">
      <w:pPr>
        <w:rPr>
          <w:rFonts w:ascii="Palatino Linotype" w:hAnsi="Palatino Linotype"/>
          <w:iCs/>
          <w:color w:val="000000" w:themeColor="text1"/>
        </w:rPr>
      </w:pPr>
      <w:r w:rsidRPr="003B5350">
        <w:rPr>
          <w:rFonts w:ascii="Palatino Linotype" w:hAnsi="Palatino Linotype"/>
        </w:rPr>
        <w:lastRenderedPageBreak/>
        <w:t xml:space="preserve">Table 3:  </w:t>
      </w:r>
      <w:r w:rsidRPr="003B5350">
        <w:rPr>
          <w:rFonts w:ascii="Palatino Linotype" w:hAnsi="Palatino Linotype"/>
          <w:iCs/>
          <w:color w:val="000000" w:themeColor="text1"/>
        </w:rPr>
        <w:t xml:space="preserve">BAU vs </w:t>
      </w:r>
      <w:r w:rsidR="00184138">
        <w:rPr>
          <w:rFonts w:ascii="Palatino Linotype" w:hAnsi="Palatino Linotype"/>
          <w:iCs/>
          <w:color w:val="000000" w:themeColor="text1"/>
        </w:rPr>
        <w:t>VVVF</w:t>
      </w:r>
      <w:r w:rsidRPr="003B5350">
        <w:rPr>
          <w:rFonts w:ascii="Palatino Linotype" w:hAnsi="Palatino Linotype"/>
          <w:iCs/>
          <w:color w:val="000000" w:themeColor="text1"/>
        </w:rPr>
        <w:t xml:space="preserve"> systems consumption</w:t>
      </w:r>
    </w:p>
    <w:tbl>
      <w:tblPr>
        <w:tblStyle w:val="TableGrid"/>
        <w:tblpPr w:leftFromText="180" w:rightFromText="180" w:vertAnchor="text" w:horzAnchor="margin" w:tblpXSpec="center" w:tblpY="499"/>
        <w:tblW w:w="13495" w:type="dxa"/>
        <w:tblLayout w:type="fixed"/>
        <w:tblLook w:val="04A0" w:firstRow="1" w:lastRow="0" w:firstColumn="1" w:lastColumn="0" w:noHBand="0" w:noVBand="1"/>
      </w:tblPr>
      <w:tblGrid>
        <w:gridCol w:w="2717"/>
        <w:gridCol w:w="1478"/>
        <w:gridCol w:w="1516"/>
        <w:gridCol w:w="720"/>
        <w:gridCol w:w="720"/>
        <w:gridCol w:w="720"/>
        <w:gridCol w:w="720"/>
        <w:gridCol w:w="810"/>
        <w:gridCol w:w="810"/>
        <w:gridCol w:w="1664"/>
        <w:gridCol w:w="1620"/>
      </w:tblGrid>
      <w:tr w:rsidR="001B08DE" w:rsidRPr="004F396B" w:rsidTr="00B55480">
        <w:trPr>
          <w:cantSplit/>
          <w:trHeight w:val="2193"/>
        </w:trPr>
        <w:tc>
          <w:tcPr>
            <w:tcW w:w="2717" w:type="dxa"/>
            <w:shd w:val="clear" w:color="auto" w:fill="76923C" w:themeFill="accent3" w:themeFillShade="BF"/>
            <w:vAlign w:val="center"/>
          </w:tcPr>
          <w:p w:rsidR="001B08DE" w:rsidRPr="00503061" w:rsidRDefault="001B08DE" w:rsidP="00C14488">
            <w:pPr>
              <w:pStyle w:val="Header"/>
              <w:tabs>
                <w:tab w:val="left" w:pos="810"/>
              </w:tabs>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Item (Elevator/Escalator</w:t>
            </w:r>
            <w:r w:rsidR="00503061">
              <w:rPr>
                <w:rFonts w:ascii="Palatino Linotype" w:hAnsi="Palatino Linotype" w:cstheme="majorBidi"/>
                <w:b/>
                <w:bCs/>
                <w:sz w:val="22"/>
                <w:szCs w:val="22"/>
                <w:lang w:val="en-US"/>
              </w:rPr>
              <w:t>)</w:t>
            </w:r>
          </w:p>
        </w:tc>
        <w:tc>
          <w:tcPr>
            <w:tcW w:w="1478" w:type="dxa"/>
            <w:shd w:val="clear" w:color="auto" w:fill="76923C" w:themeFill="accent3" w:themeFillShade="BF"/>
            <w:vAlign w:val="center"/>
          </w:tcPr>
          <w:p w:rsidR="001B08DE" w:rsidRPr="00503061" w:rsidRDefault="001B08DE" w:rsidP="00C14488">
            <w:pPr>
              <w:pStyle w:val="Header"/>
              <w:tabs>
                <w:tab w:val="left" w:pos="810"/>
              </w:tabs>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Zone/Block</w:t>
            </w:r>
          </w:p>
        </w:tc>
        <w:tc>
          <w:tcPr>
            <w:tcW w:w="1516" w:type="dxa"/>
            <w:shd w:val="clear" w:color="auto" w:fill="76923C" w:themeFill="accent3" w:themeFillShade="BF"/>
            <w:vAlign w:val="center"/>
          </w:tcPr>
          <w:p w:rsidR="001B08DE" w:rsidRPr="00503061" w:rsidRDefault="001B08DE" w:rsidP="00C14488">
            <w:pPr>
              <w:pStyle w:val="Header"/>
              <w:tabs>
                <w:tab w:val="left" w:pos="810"/>
              </w:tabs>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Type/Series</w:t>
            </w:r>
          </w:p>
        </w:tc>
        <w:tc>
          <w:tcPr>
            <w:tcW w:w="720" w:type="dxa"/>
            <w:shd w:val="clear" w:color="auto" w:fill="76923C" w:themeFill="accent3" w:themeFillShade="BF"/>
            <w:textDirection w:val="btLr"/>
          </w:tcPr>
          <w:p w:rsidR="001B08DE" w:rsidRPr="00503061" w:rsidRDefault="001B08DE" w:rsidP="00C14488">
            <w:pPr>
              <w:pStyle w:val="Header"/>
              <w:tabs>
                <w:tab w:val="left" w:pos="810"/>
              </w:tabs>
              <w:ind w:left="113" w:right="113"/>
              <w:jc w:val="center"/>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Manufacturer</w:t>
            </w:r>
          </w:p>
        </w:tc>
        <w:tc>
          <w:tcPr>
            <w:tcW w:w="720" w:type="dxa"/>
            <w:shd w:val="clear" w:color="auto" w:fill="76923C" w:themeFill="accent3" w:themeFillShade="BF"/>
            <w:textDirection w:val="btLr"/>
            <w:vAlign w:val="center"/>
          </w:tcPr>
          <w:p w:rsidR="001B08DE" w:rsidRPr="00503061" w:rsidRDefault="001B08DE" w:rsidP="00C14488">
            <w:pPr>
              <w:pStyle w:val="Header"/>
              <w:tabs>
                <w:tab w:val="left" w:pos="810"/>
              </w:tabs>
              <w:ind w:left="113" w:right="113"/>
              <w:jc w:val="center"/>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Race (m)</w:t>
            </w:r>
          </w:p>
        </w:tc>
        <w:tc>
          <w:tcPr>
            <w:tcW w:w="720" w:type="dxa"/>
            <w:shd w:val="clear" w:color="auto" w:fill="76923C" w:themeFill="accent3" w:themeFillShade="BF"/>
            <w:textDirection w:val="btLr"/>
            <w:vAlign w:val="center"/>
          </w:tcPr>
          <w:p w:rsidR="001B08DE" w:rsidRPr="00503061" w:rsidRDefault="001B08DE" w:rsidP="00C14488">
            <w:pPr>
              <w:pStyle w:val="Header"/>
              <w:tabs>
                <w:tab w:val="left" w:pos="810"/>
              </w:tabs>
              <w:ind w:left="113" w:right="113"/>
              <w:jc w:val="center"/>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Cabin Speed (m/s)</w:t>
            </w:r>
          </w:p>
        </w:tc>
        <w:tc>
          <w:tcPr>
            <w:tcW w:w="720" w:type="dxa"/>
            <w:shd w:val="clear" w:color="auto" w:fill="76923C" w:themeFill="accent3" w:themeFillShade="BF"/>
            <w:textDirection w:val="btLr"/>
            <w:vAlign w:val="center"/>
          </w:tcPr>
          <w:p w:rsidR="001B08DE" w:rsidRPr="00503061" w:rsidRDefault="001B08DE" w:rsidP="00C14488">
            <w:pPr>
              <w:pStyle w:val="Header"/>
              <w:tabs>
                <w:tab w:val="left" w:pos="810"/>
              </w:tabs>
              <w:ind w:left="113" w:right="113"/>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Number of Floors</w:t>
            </w:r>
          </w:p>
        </w:tc>
        <w:tc>
          <w:tcPr>
            <w:tcW w:w="810" w:type="dxa"/>
            <w:shd w:val="clear" w:color="auto" w:fill="76923C" w:themeFill="accent3" w:themeFillShade="BF"/>
            <w:textDirection w:val="btLr"/>
          </w:tcPr>
          <w:p w:rsidR="001B08DE" w:rsidRPr="00503061" w:rsidRDefault="001B08DE" w:rsidP="00C14488">
            <w:pPr>
              <w:pStyle w:val="Header"/>
              <w:tabs>
                <w:tab w:val="left" w:pos="810"/>
              </w:tabs>
              <w:ind w:left="113" w:right="113"/>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Motor Nominal Power  (KW)</w:t>
            </w:r>
          </w:p>
        </w:tc>
        <w:tc>
          <w:tcPr>
            <w:tcW w:w="810" w:type="dxa"/>
            <w:shd w:val="clear" w:color="auto" w:fill="76923C" w:themeFill="accent3" w:themeFillShade="BF"/>
            <w:textDirection w:val="btLr"/>
          </w:tcPr>
          <w:p w:rsidR="001B08DE" w:rsidRPr="00503061" w:rsidRDefault="001B08DE" w:rsidP="00C14488">
            <w:pPr>
              <w:pStyle w:val="Header"/>
              <w:tabs>
                <w:tab w:val="left" w:pos="810"/>
              </w:tabs>
              <w:ind w:left="113" w:right="113"/>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Average Number of Travels per Day</w:t>
            </w:r>
          </w:p>
        </w:tc>
        <w:tc>
          <w:tcPr>
            <w:tcW w:w="1664" w:type="dxa"/>
            <w:shd w:val="clear" w:color="auto" w:fill="76923C" w:themeFill="accent3" w:themeFillShade="BF"/>
            <w:vAlign w:val="center"/>
          </w:tcPr>
          <w:p w:rsidR="001B08DE" w:rsidRPr="00503061" w:rsidRDefault="001B08DE" w:rsidP="00503061">
            <w:pPr>
              <w:pStyle w:val="Header"/>
              <w:tabs>
                <w:tab w:val="left" w:pos="810"/>
              </w:tabs>
              <w:jc w:val="left"/>
              <w:rPr>
                <w:sz w:val="22"/>
                <w:szCs w:val="22"/>
              </w:rPr>
            </w:pPr>
            <w:r w:rsidRPr="00503061">
              <w:rPr>
                <w:rFonts w:ascii="Palatino Linotype" w:hAnsi="Palatino Linotype" w:cstheme="majorBidi"/>
                <w:b/>
                <w:bCs/>
                <w:sz w:val="22"/>
                <w:szCs w:val="22"/>
                <w:lang w:val="en-US"/>
              </w:rPr>
              <w:t>BAU Annual Energy Consumption (KWh)</w:t>
            </w:r>
          </w:p>
        </w:tc>
        <w:tc>
          <w:tcPr>
            <w:tcW w:w="1620" w:type="dxa"/>
            <w:shd w:val="clear" w:color="auto" w:fill="76923C" w:themeFill="accent3" w:themeFillShade="BF"/>
            <w:vAlign w:val="center"/>
          </w:tcPr>
          <w:p w:rsidR="001B08DE" w:rsidRPr="00503061" w:rsidRDefault="001B08DE" w:rsidP="00503061">
            <w:pPr>
              <w:pStyle w:val="Header"/>
              <w:tabs>
                <w:tab w:val="left" w:pos="810"/>
              </w:tabs>
              <w:jc w:val="left"/>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EE Annual Energy Consumption with VVVF (KWh)</w:t>
            </w:r>
          </w:p>
        </w:tc>
      </w:tr>
      <w:tr w:rsidR="001B08DE" w:rsidRPr="004F396B" w:rsidTr="00B55480">
        <w:trPr>
          <w:cantSplit/>
          <w:trHeight w:val="815"/>
        </w:trPr>
        <w:tc>
          <w:tcPr>
            <w:tcW w:w="2717" w:type="dxa"/>
            <w:shd w:val="clear" w:color="auto" w:fill="C2D69B" w:themeFill="accent3" w:themeFillTint="99"/>
            <w:vAlign w:val="center"/>
          </w:tcPr>
          <w:p w:rsidR="001B08DE" w:rsidRPr="00503061" w:rsidRDefault="001B08DE" w:rsidP="00C14488">
            <w:pPr>
              <w:pStyle w:val="Header"/>
              <w:tabs>
                <w:tab w:val="left" w:pos="810"/>
              </w:tabs>
              <w:rPr>
                <w:rFonts w:ascii="Palatino Linotype" w:hAnsi="Palatino Linotype" w:cstheme="majorBidi"/>
                <w:bCs/>
                <w:i/>
                <w:sz w:val="22"/>
                <w:szCs w:val="22"/>
                <w:lang w:val="en-US"/>
              </w:rPr>
            </w:pPr>
          </w:p>
        </w:tc>
        <w:tc>
          <w:tcPr>
            <w:tcW w:w="1478"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516"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720" w:type="dxa"/>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81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81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664"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62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r>
      <w:tr w:rsidR="001B08DE" w:rsidRPr="004F396B" w:rsidTr="00B55480">
        <w:trPr>
          <w:cantSplit/>
          <w:trHeight w:val="905"/>
        </w:trPr>
        <w:tc>
          <w:tcPr>
            <w:tcW w:w="2717" w:type="dxa"/>
            <w:shd w:val="clear" w:color="auto" w:fill="C2D69B" w:themeFill="accent3" w:themeFillTint="99"/>
            <w:vAlign w:val="center"/>
          </w:tcPr>
          <w:p w:rsidR="001B08DE" w:rsidRPr="00503061" w:rsidRDefault="001B08DE" w:rsidP="00C14488">
            <w:pPr>
              <w:pStyle w:val="Header"/>
              <w:tabs>
                <w:tab w:val="left" w:pos="810"/>
              </w:tabs>
              <w:rPr>
                <w:rFonts w:ascii="Palatino Linotype" w:hAnsi="Palatino Linotype" w:cstheme="majorBidi"/>
                <w:bCs/>
                <w:i/>
                <w:sz w:val="22"/>
                <w:szCs w:val="22"/>
                <w:lang w:val="en-US"/>
              </w:rPr>
            </w:pPr>
          </w:p>
        </w:tc>
        <w:tc>
          <w:tcPr>
            <w:tcW w:w="1478"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516"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720" w:type="dxa"/>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jc w:val="center"/>
              <w:rPr>
                <w:rFonts w:ascii="Palatino Linotype" w:hAnsi="Palatino Linotype" w:cstheme="majorBidi"/>
                <w:i/>
                <w:sz w:val="22"/>
                <w:szCs w:val="22"/>
                <w:lang w:val="en-US"/>
              </w:rPr>
            </w:pPr>
          </w:p>
        </w:tc>
        <w:tc>
          <w:tcPr>
            <w:tcW w:w="720" w:type="dxa"/>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81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81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664"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62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r>
      <w:tr w:rsidR="001B08DE" w:rsidRPr="004F396B" w:rsidTr="0000276B">
        <w:trPr>
          <w:cantSplit/>
          <w:trHeight w:val="452"/>
        </w:trPr>
        <w:tc>
          <w:tcPr>
            <w:tcW w:w="10211" w:type="dxa"/>
            <w:gridSpan w:val="9"/>
            <w:shd w:val="clear" w:color="auto" w:fill="C2D69B" w:themeFill="accent3" w:themeFillTint="99"/>
            <w:vAlign w:val="center"/>
          </w:tcPr>
          <w:p w:rsidR="001B08DE" w:rsidRPr="00503061" w:rsidRDefault="001B08DE" w:rsidP="00C14488">
            <w:pPr>
              <w:pStyle w:val="Header"/>
              <w:tabs>
                <w:tab w:val="left" w:pos="810"/>
              </w:tabs>
              <w:rPr>
                <w:rFonts w:ascii="Palatino Linotype" w:hAnsi="Palatino Linotype" w:cstheme="majorBidi"/>
                <w:i/>
                <w:sz w:val="22"/>
                <w:szCs w:val="22"/>
                <w:lang w:val="en-US"/>
              </w:rPr>
            </w:pPr>
            <w:r w:rsidRPr="00503061">
              <w:rPr>
                <w:rFonts w:ascii="Palatino Linotype" w:hAnsi="Palatino Linotype" w:cstheme="majorBidi"/>
                <w:b/>
                <w:bCs/>
                <w:sz w:val="22"/>
                <w:szCs w:val="22"/>
                <w:lang w:val="en-US"/>
              </w:rPr>
              <w:t>Total Annual Energy Consumption (KWh)</w:t>
            </w:r>
          </w:p>
        </w:tc>
        <w:tc>
          <w:tcPr>
            <w:tcW w:w="1664"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c>
          <w:tcPr>
            <w:tcW w:w="1620" w:type="dxa"/>
          </w:tcPr>
          <w:p w:rsidR="001B08DE" w:rsidRPr="00503061" w:rsidRDefault="001B08DE" w:rsidP="00C14488">
            <w:pPr>
              <w:pStyle w:val="Header"/>
              <w:tabs>
                <w:tab w:val="left" w:pos="810"/>
              </w:tabs>
              <w:rPr>
                <w:rFonts w:ascii="Palatino Linotype" w:hAnsi="Palatino Linotype" w:cstheme="majorBidi"/>
                <w:i/>
                <w:sz w:val="22"/>
                <w:szCs w:val="22"/>
                <w:lang w:val="en-US"/>
              </w:rPr>
            </w:pPr>
          </w:p>
        </w:tc>
      </w:tr>
      <w:tr w:rsidR="001B08DE" w:rsidRPr="004F396B" w:rsidTr="0000276B">
        <w:trPr>
          <w:cantSplit/>
          <w:trHeight w:val="713"/>
        </w:trPr>
        <w:tc>
          <w:tcPr>
            <w:tcW w:w="10211" w:type="dxa"/>
            <w:gridSpan w:val="9"/>
            <w:shd w:val="clear" w:color="auto" w:fill="C2D69B" w:themeFill="accent3" w:themeFillTint="99"/>
            <w:vAlign w:val="center"/>
          </w:tcPr>
          <w:p w:rsidR="001B08DE" w:rsidRDefault="001B08DE" w:rsidP="00C14488">
            <w:pPr>
              <w:pStyle w:val="Header"/>
              <w:tabs>
                <w:tab w:val="left" w:pos="810"/>
              </w:tabs>
              <w:rPr>
                <w:rFonts w:ascii="Palatino Linotype" w:hAnsi="Palatino Linotype" w:cstheme="majorBidi"/>
                <w:b/>
                <w:bCs/>
                <w:sz w:val="22"/>
                <w:szCs w:val="22"/>
                <w:lang w:val="en-US"/>
              </w:rPr>
            </w:pPr>
            <w:r w:rsidRPr="00503061">
              <w:rPr>
                <w:rFonts w:ascii="Palatino Linotype" w:hAnsi="Palatino Linotype" w:cstheme="majorBidi"/>
                <w:b/>
                <w:bCs/>
                <w:sz w:val="22"/>
                <w:szCs w:val="22"/>
                <w:lang w:val="en-US"/>
              </w:rPr>
              <w:t>Annual Energy Savings (KWh)</w:t>
            </w:r>
          </w:p>
          <w:p w:rsidR="00D56540" w:rsidRPr="00503061" w:rsidRDefault="00D56540" w:rsidP="00C14488">
            <w:pPr>
              <w:pStyle w:val="Header"/>
              <w:tabs>
                <w:tab w:val="left" w:pos="810"/>
              </w:tabs>
              <w:rPr>
                <w:rFonts w:ascii="Palatino Linotype" w:hAnsi="Palatino Linotype" w:cstheme="majorBidi"/>
                <w:i/>
                <w:sz w:val="22"/>
                <w:szCs w:val="22"/>
                <w:lang w:val="en-US"/>
              </w:rPr>
            </w:pPr>
            <w:r w:rsidRPr="00D56540">
              <w:rPr>
                <w:rFonts w:ascii="Palatino Linotype" w:hAnsi="Palatino Linotype" w:cstheme="majorBidi"/>
                <w:i/>
                <w:sz w:val="22"/>
                <w:szCs w:val="22"/>
                <w:lang w:val="en-US"/>
              </w:rPr>
              <w:t>*Specify the % of savings given by the manufacturer*</w:t>
            </w:r>
          </w:p>
        </w:tc>
        <w:tc>
          <w:tcPr>
            <w:tcW w:w="3284" w:type="dxa"/>
            <w:gridSpan w:val="2"/>
          </w:tcPr>
          <w:p w:rsidR="001B08DE" w:rsidRPr="00503061" w:rsidRDefault="001B08DE" w:rsidP="00D56540">
            <w:pPr>
              <w:pStyle w:val="Header"/>
              <w:tabs>
                <w:tab w:val="left" w:pos="810"/>
              </w:tabs>
              <w:rPr>
                <w:rFonts w:ascii="Palatino Linotype" w:hAnsi="Palatino Linotype" w:cstheme="majorBidi"/>
                <w:i/>
                <w:sz w:val="22"/>
                <w:szCs w:val="22"/>
                <w:lang w:val="en-US"/>
              </w:rPr>
            </w:pPr>
          </w:p>
        </w:tc>
      </w:tr>
    </w:tbl>
    <w:p w:rsidR="003108FF" w:rsidRPr="00D90C14" w:rsidRDefault="003108FF" w:rsidP="00D90C14">
      <w:pPr>
        <w:rPr>
          <w:rFonts w:ascii="Palatino Linotype" w:hAnsi="Palatino Linotype" w:cstheme="majorBidi"/>
          <w:sz w:val="20"/>
          <w:lang w:val="en-GB"/>
        </w:rPr>
      </w:pPr>
    </w:p>
    <w:sectPr w:rsidR="003108FF" w:rsidRPr="00D90C14" w:rsidSect="00E41C74">
      <w:pgSz w:w="16834" w:h="11909" w:orient="landscape" w:code="9"/>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49" w:rsidRDefault="00A24A49" w:rsidP="00474C55">
      <w:r>
        <w:separator/>
      </w:r>
    </w:p>
  </w:endnote>
  <w:endnote w:type="continuationSeparator" w:id="0">
    <w:p w:rsidR="00A24A49" w:rsidRDefault="00A24A49" w:rsidP="0047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244" w:rsidRDefault="00566592">
    <w:pPr>
      <w:pStyle w:val="Footer"/>
      <w:jc w:val="right"/>
    </w:pPr>
    <w:r w:rsidRPr="00CE4079">
      <w:rPr>
        <w:noProof/>
      </w:rPr>
      <w:drawing>
        <wp:anchor distT="0" distB="0" distL="114300" distR="114300" simplePos="0" relativeHeight="251661312" behindDoc="1" locked="0" layoutInCell="1" allowOverlap="1" wp14:anchorId="1A7540EB" wp14:editId="1F484227">
          <wp:simplePos x="0" y="0"/>
          <wp:positionH relativeFrom="column">
            <wp:posOffset>-895350</wp:posOffset>
          </wp:positionH>
          <wp:positionV relativeFrom="paragraph">
            <wp:posOffset>-326390</wp:posOffset>
          </wp:positionV>
          <wp:extent cx="6553200" cy="5721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rotWithShape="1">
                  <a:blip r:embed="rId1">
                    <a:extLst>
                      <a:ext uri="{28A0092B-C50C-407E-A947-70E740481C1C}">
                        <a14:useLocalDpi xmlns:a14="http://schemas.microsoft.com/office/drawing/2010/main" val="0"/>
                      </a:ext>
                    </a:extLst>
                  </a:blip>
                  <a:srcRect b="31304"/>
                  <a:stretch/>
                </pic:blipFill>
                <pic:spPr bwMode="auto">
                  <a:xfrm>
                    <a:off x="0" y="0"/>
                    <a:ext cx="6553200" cy="57213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sdt>
      <w:sdtPr>
        <w:id w:val="-317424292"/>
        <w:docPartObj>
          <w:docPartGallery w:val="Page Numbers (Bottom of Page)"/>
          <w:docPartUnique/>
        </w:docPartObj>
      </w:sdtPr>
      <w:sdtEndPr>
        <w:rPr>
          <w:noProof/>
        </w:rPr>
      </w:sdtEndPr>
      <w:sdtContent>
        <w:r w:rsidR="00CF1244">
          <w:fldChar w:fldCharType="begin"/>
        </w:r>
        <w:r w:rsidR="00CF1244">
          <w:instrText xml:space="preserve"> PAGE   \* MERGEFORMAT </w:instrText>
        </w:r>
        <w:r w:rsidR="00CF1244">
          <w:fldChar w:fldCharType="separate"/>
        </w:r>
        <w:r w:rsidR="00406FA2">
          <w:rPr>
            <w:noProof/>
          </w:rPr>
          <w:t>14</w:t>
        </w:r>
        <w:r w:rsidR="00CF1244">
          <w:rPr>
            <w:noProof/>
          </w:rPr>
          <w:fldChar w:fldCharType="end"/>
        </w:r>
      </w:sdtContent>
    </w:sdt>
  </w:p>
  <w:p w:rsidR="00CF1244" w:rsidRDefault="00CF124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244" w:rsidRDefault="00566592" w:rsidP="009D3ADC">
    <w:pPr>
      <w:pStyle w:val="Footer"/>
      <w:jc w:val="right"/>
    </w:pPr>
    <w:r w:rsidRPr="00CE4079">
      <w:rPr>
        <w:noProof/>
      </w:rPr>
      <w:drawing>
        <wp:anchor distT="0" distB="0" distL="114300" distR="114300" simplePos="0" relativeHeight="251659264" behindDoc="1" locked="0" layoutInCell="1" allowOverlap="1" wp14:anchorId="7B069578" wp14:editId="46A105CB">
          <wp:simplePos x="0" y="0"/>
          <wp:positionH relativeFrom="column">
            <wp:posOffset>-895350</wp:posOffset>
          </wp:positionH>
          <wp:positionV relativeFrom="paragraph">
            <wp:posOffset>59055</wp:posOffset>
          </wp:positionV>
          <wp:extent cx="6553200" cy="5721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rotWithShape="1">
                  <a:blip r:embed="rId1">
                    <a:extLst>
                      <a:ext uri="{28A0092B-C50C-407E-A947-70E740481C1C}">
                        <a14:useLocalDpi xmlns:a14="http://schemas.microsoft.com/office/drawing/2010/main" val="0"/>
                      </a:ext>
                    </a:extLst>
                  </a:blip>
                  <a:srcRect b="31304"/>
                  <a:stretch/>
                </pic:blipFill>
                <pic:spPr bwMode="auto">
                  <a:xfrm>
                    <a:off x="0" y="0"/>
                    <a:ext cx="6553200" cy="57213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566592" w:rsidRDefault="00566592" w:rsidP="00566592">
    <w:pPr>
      <w:pStyle w:val="Header"/>
    </w:pPr>
  </w:p>
  <w:p w:rsidR="00CF1244" w:rsidRPr="00566592" w:rsidRDefault="00566592" w:rsidP="00566592">
    <w:pPr>
      <w:pStyle w:val="Footer"/>
      <w:jc w:val="right"/>
    </w:pPr>
    <w:sdt>
      <w:sdtPr>
        <w:id w:val="-1058623633"/>
        <w:docPartObj>
          <w:docPartGallery w:val="Page Numbers (Bottom of Page)"/>
          <w:docPartUnique/>
        </w:docPartObj>
      </w:sdtPr>
      <w:sdtEndPr>
        <w:rPr>
          <w:noProof/>
        </w:rPr>
      </w:sdtEndPr>
      <w:sdtContent>
        <w:r w:rsidRPr="00566592">
          <w:t>1</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244" w:rsidRDefault="00406FA2" w:rsidP="00E41C74">
    <w:pPr>
      <w:pStyle w:val="Footer"/>
      <w:jc w:val="right"/>
    </w:pPr>
    <w:r w:rsidRPr="00CE4079">
      <w:rPr>
        <w:noProof/>
      </w:rPr>
      <w:drawing>
        <wp:anchor distT="0" distB="0" distL="114300" distR="114300" simplePos="0" relativeHeight="251665408" behindDoc="1" locked="0" layoutInCell="1" allowOverlap="1" wp14:anchorId="06AEDA36" wp14:editId="7CF60BED">
          <wp:simplePos x="0" y="0"/>
          <wp:positionH relativeFrom="column">
            <wp:posOffset>-876300</wp:posOffset>
          </wp:positionH>
          <wp:positionV relativeFrom="paragraph">
            <wp:posOffset>-327660</wp:posOffset>
          </wp:positionV>
          <wp:extent cx="9610725" cy="57213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rotWithShape="1">
                  <a:blip r:embed="rId1">
                    <a:extLst>
                      <a:ext uri="{28A0092B-C50C-407E-A947-70E740481C1C}">
                        <a14:useLocalDpi xmlns:a14="http://schemas.microsoft.com/office/drawing/2010/main" val="0"/>
                      </a:ext>
                    </a:extLst>
                  </a:blip>
                  <a:srcRect b="31304"/>
                  <a:stretch/>
                </pic:blipFill>
                <pic:spPr bwMode="auto">
                  <a:xfrm>
                    <a:off x="0" y="0"/>
                    <a:ext cx="9610725" cy="57213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sdt>
      <w:sdtPr>
        <w:id w:val="409661955"/>
        <w:docPartObj>
          <w:docPartGallery w:val="Page Numbers (Bottom of Page)"/>
          <w:docPartUnique/>
        </w:docPartObj>
      </w:sdtPr>
      <w:sdtEndPr>
        <w:rPr>
          <w:noProof/>
        </w:rPr>
      </w:sdtEndPr>
      <w:sdtContent>
        <w:r w:rsidR="00CF1244">
          <w:t>18</w:t>
        </w:r>
      </w:sdtContent>
    </w:sdt>
  </w:p>
  <w:p w:rsidR="00CF1244" w:rsidRDefault="00CF1244">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403474"/>
      <w:docPartObj>
        <w:docPartGallery w:val="Page Numbers (Bottom of Page)"/>
        <w:docPartUnique/>
      </w:docPartObj>
    </w:sdtPr>
    <w:sdtEndPr>
      <w:rPr>
        <w:noProof/>
      </w:rPr>
    </w:sdtEndPr>
    <w:sdtContent>
      <w:p w:rsidR="00CF1244" w:rsidRDefault="00406FA2">
        <w:pPr>
          <w:pStyle w:val="Footer"/>
          <w:jc w:val="right"/>
        </w:pPr>
        <w:r w:rsidRPr="00CE4079">
          <w:rPr>
            <w:noProof/>
          </w:rPr>
          <w:drawing>
            <wp:anchor distT="0" distB="0" distL="114300" distR="114300" simplePos="0" relativeHeight="251663360" behindDoc="1" locked="0" layoutInCell="1" allowOverlap="1" wp14:anchorId="06AEDA36" wp14:editId="7CF60BED">
              <wp:simplePos x="0" y="0"/>
              <wp:positionH relativeFrom="column">
                <wp:posOffset>-981075</wp:posOffset>
              </wp:positionH>
              <wp:positionV relativeFrom="paragraph">
                <wp:posOffset>-291465</wp:posOffset>
              </wp:positionV>
              <wp:extent cx="9725025" cy="5721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rotWithShape="1">
                      <a:blip r:embed="rId1">
                        <a:extLst>
                          <a:ext uri="{28A0092B-C50C-407E-A947-70E740481C1C}">
                            <a14:useLocalDpi xmlns:a14="http://schemas.microsoft.com/office/drawing/2010/main" val="0"/>
                          </a:ext>
                        </a:extLst>
                      </a:blip>
                      <a:srcRect b="31304"/>
                      <a:stretch/>
                    </pic:blipFill>
                    <pic:spPr bwMode="auto">
                      <a:xfrm>
                        <a:off x="0" y="0"/>
                        <a:ext cx="9725025" cy="57213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CF1244">
          <w:fldChar w:fldCharType="begin"/>
        </w:r>
        <w:r w:rsidR="00CF1244">
          <w:instrText xml:space="preserve"> PAGE   \* MERGEFORMAT </w:instrText>
        </w:r>
        <w:r w:rsidR="00CF1244">
          <w:fldChar w:fldCharType="separate"/>
        </w:r>
        <w:r>
          <w:rPr>
            <w:noProof/>
          </w:rPr>
          <w:t>16</w:t>
        </w:r>
        <w:r w:rsidR="00CF1244">
          <w:rPr>
            <w:noProof/>
          </w:rPr>
          <w:fldChar w:fldCharType="end"/>
        </w:r>
      </w:p>
    </w:sdtContent>
  </w:sdt>
  <w:p w:rsidR="00406FA2" w:rsidRDefault="00406FA2">
    <w:pPr>
      <w:pStyle w:val="Footer"/>
      <w:rPr>
        <w:rFonts w:ascii="Palatino Linotype" w:hAnsi="Palatino Linotype"/>
        <w:i/>
        <w:iCs/>
      </w:rPr>
    </w:pPr>
  </w:p>
  <w:p w:rsidR="00CF1244" w:rsidRPr="009212B5" w:rsidRDefault="009212B5">
    <w:pPr>
      <w:pStyle w:val="Footer"/>
      <w:rPr>
        <w:rFonts w:ascii="Palatino Linotype" w:hAnsi="Palatino Linotype"/>
        <w:i/>
        <w:iCs/>
      </w:rPr>
    </w:pPr>
    <w:r w:rsidRPr="009212B5">
      <w:rPr>
        <w:rFonts w:ascii="Palatino Linotype" w:hAnsi="Palatino Linotype"/>
        <w:i/>
        <w:iCs/>
      </w:rPr>
      <w:t xml:space="preserve">* Location means the zone. For example, </w:t>
    </w:r>
    <w:r>
      <w:rPr>
        <w:rFonts w:ascii="Palatino Linotype" w:hAnsi="Palatino Linotype"/>
        <w:i/>
        <w:iCs/>
      </w:rPr>
      <w:t xml:space="preserve">parking, floor 1, </w:t>
    </w:r>
    <w:r w:rsidRPr="009212B5">
      <w:rPr>
        <w:rFonts w:ascii="Palatino Linotype" w:hAnsi="Palatino Linotype"/>
        <w:i/>
        <w:iCs/>
      </w:rPr>
      <w:t>basement 1, 2 or others.</w:t>
    </w:r>
    <w:r w:rsidR="00406FA2" w:rsidRPr="00406FA2">
      <w:rPr>
        <w:noProof/>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FA2" w:rsidRDefault="00406FA2" w:rsidP="00406FA2">
    <w:pPr>
      <w:pStyle w:val="Footer"/>
      <w:jc w:val="right"/>
    </w:pPr>
    <w:r w:rsidRPr="00CE4079">
      <w:rPr>
        <w:noProof/>
      </w:rPr>
      <w:drawing>
        <wp:anchor distT="0" distB="0" distL="114300" distR="114300" simplePos="0" relativeHeight="251667456" behindDoc="1" locked="0" layoutInCell="1" allowOverlap="1" wp14:anchorId="28AE9BFA" wp14:editId="4DA2887F">
          <wp:simplePos x="0" y="0"/>
          <wp:positionH relativeFrom="column">
            <wp:posOffset>-876300</wp:posOffset>
          </wp:positionH>
          <wp:positionV relativeFrom="paragraph">
            <wp:posOffset>-327660</wp:posOffset>
          </wp:positionV>
          <wp:extent cx="9610725" cy="5721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rotWithShape="1">
                  <a:blip r:embed="rId1">
                    <a:extLst>
                      <a:ext uri="{28A0092B-C50C-407E-A947-70E740481C1C}">
                        <a14:useLocalDpi xmlns:a14="http://schemas.microsoft.com/office/drawing/2010/main" val="0"/>
                      </a:ext>
                    </a:extLst>
                  </a:blip>
                  <a:srcRect b="31304"/>
                  <a:stretch/>
                </pic:blipFill>
                <pic:spPr bwMode="auto">
                  <a:xfrm>
                    <a:off x="0" y="0"/>
                    <a:ext cx="9610725" cy="57213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1</w:t>
    </w:r>
    <w:sdt>
      <w:sdtPr>
        <w:id w:val="-558548120"/>
        <w:docPartObj>
          <w:docPartGallery w:val="Page Numbers (Bottom of Page)"/>
          <w:docPartUnique/>
        </w:docPartObj>
      </w:sdtPr>
      <w:sdtEndPr>
        <w:rPr>
          <w:noProof/>
        </w:rPr>
      </w:sdtEndPr>
      <w:sdtContent>
        <w:r>
          <w:t>7</w:t>
        </w:r>
      </w:sdtContent>
    </w:sdt>
  </w:p>
  <w:p w:rsidR="00406FA2" w:rsidRDefault="00406FA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49" w:rsidRDefault="00A24A49" w:rsidP="00474C55">
      <w:r>
        <w:separator/>
      </w:r>
    </w:p>
  </w:footnote>
  <w:footnote w:type="continuationSeparator" w:id="0">
    <w:p w:rsidR="00A24A49" w:rsidRDefault="00A24A49" w:rsidP="00474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244" w:rsidRDefault="00CF1244">
    <w:pPr>
      <w:pStyle w:val="Header"/>
    </w:pPr>
  </w:p>
  <w:p w:rsidR="00CF1244" w:rsidRDefault="00CF1244">
    <w:pPr>
      <w:pStyle w:val="Header"/>
    </w:pPr>
  </w:p>
  <w:p w:rsidR="00CF1244" w:rsidRDefault="00CF12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57762"/>
    <w:multiLevelType w:val="hybridMultilevel"/>
    <w:tmpl w:val="3564C05E"/>
    <w:lvl w:ilvl="0" w:tplc="4864B344">
      <w:start w:val="1"/>
      <w:numFmt w:val="decimal"/>
      <w:pStyle w:val="Heading2"/>
      <w:lvlText w:val="%1."/>
      <w:lvlJc w:val="left"/>
      <w:pPr>
        <w:ind w:left="360" w:hanging="360"/>
      </w:pPr>
      <w:rPr>
        <w:b w:val="0"/>
        <w:bCs/>
        <w:sz w:val="32"/>
        <w:szCs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77632F"/>
    <w:multiLevelType w:val="multilevel"/>
    <w:tmpl w:val="86F00BFC"/>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E67E1E"/>
    <w:multiLevelType w:val="hybridMultilevel"/>
    <w:tmpl w:val="CA5CB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2228D"/>
    <w:multiLevelType w:val="multilevel"/>
    <w:tmpl w:val="7B1095B6"/>
    <w:lvl w:ilvl="0">
      <w:start w:val="4"/>
      <w:numFmt w:val="decimal"/>
      <w:lvlText w:val="%1"/>
      <w:lvlJc w:val="left"/>
      <w:pPr>
        <w:ind w:left="375" w:hanging="375"/>
      </w:pPr>
      <w:rPr>
        <w:rFonts w:hint="default"/>
        <w:i w:val="0"/>
      </w:rPr>
    </w:lvl>
    <w:lvl w:ilvl="1">
      <w:start w:val="1"/>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33FB5809"/>
    <w:multiLevelType w:val="multilevel"/>
    <w:tmpl w:val="42D67226"/>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3222F7"/>
    <w:multiLevelType w:val="multilevel"/>
    <w:tmpl w:val="99B8913E"/>
    <w:lvl w:ilvl="0">
      <w:start w:val="4"/>
      <w:numFmt w:val="decimal"/>
      <w:lvlText w:val="%1."/>
      <w:lvlJc w:val="left"/>
      <w:pPr>
        <w:ind w:left="720" w:hanging="360"/>
      </w:pPr>
      <w:rPr>
        <w:rFonts w:hint="default"/>
        <w:sz w:val="32"/>
        <w:szCs w:val="3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8B64BF2"/>
    <w:multiLevelType w:val="hybridMultilevel"/>
    <w:tmpl w:val="AAA64C72"/>
    <w:lvl w:ilvl="0" w:tplc="7AF8FB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2C046F"/>
    <w:multiLevelType w:val="multilevel"/>
    <w:tmpl w:val="A9022DEE"/>
    <w:lvl w:ilvl="0">
      <w:start w:val="4"/>
      <w:numFmt w:val="decimal"/>
      <w:lvlText w:val="%1"/>
      <w:lvlJc w:val="left"/>
      <w:pPr>
        <w:ind w:left="375" w:hanging="375"/>
      </w:pPr>
      <w:rPr>
        <w:rFonts w:hint="default"/>
        <w:i w:val="0"/>
      </w:rPr>
    </w:lvl>
    <w:lvl w:ilvl="1">
      <w:start w:val="2"/>
      <w:numFmt w:val="decimal"/>
      <w:lvlText w:val="%1.%2"/>
      <w:lvlJc w:val="left"/>
      <w:pPr>
        <w:ind w:left="375"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8" w15:restartNumberingAfterBreak="0">
    <w:nsid w:val="40A009C5"/>
    <w:multiLevelType w:val="hybridMultilevel"/>
    <w:tmpl w:val="5FB06BDC"/>
    <w:lvl w:ilvl="0" w:tplc="AD087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392A70"/>
    <w:multiLevelType w:val="multilevel"/>
    <w:tmpl w:val="94982E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98372F7"/>
    <w:multiLevelType w:val="multilevel"/>
    <w:tmpl w:val="62A0222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F9A1D02"/>
    <w:multiLevelType w:val="multilevel"/>
    <w:tmpl w:val="99B8913E"/>
    <w:lvl w:ilvl="0">
      <w:start w:val="4"/>
      <w:numFmt w:val="decimal"/>
      <w:lvlText w:val="%1."/>
      <w:lvlJc w:val="left"/>
      <w:pPr>
        <w:ind w:left="720" w:hanging="360"/>
      </w:pPr>
      <w:rPr>
        <w:rFonts w:hint="default"/>
        <w:sz w:val="32"/>
        <w:szCs w:val="3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vanish w:val="0"/>
        <w:color w:val="0000FF"/>
        <w:spacing w:val="0"/>
        <w:w w:val="10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vanish w:val="0"/>
        <w:color w:val="0000FF"/>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45A3884"/>
    <w:multiLevelType w:val="multilevel"/>
    <w:tmpl w:val="B50C10FA"/>
    <w:lvl w:ilvl="0">
      <w:start w:val="1"/>
      <w:numFmt w:val="decimal"/>
      <w:lvlText w:val="%1."/>
      <w:lvlJc w:val="left"/>
      <w:pPr>
        <w:ind w:left="786" w:hanging="360"/>
      </w:pPr>
      <w:rPr>
        <w:rFonts w:hint="default"/>
        <w:sz w:val="32"/>
        <w:szCs w:val="32"/>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4" w15:restartNumberingAfterBreak="0">
    <w:nsid w:val="59AF57B2"/>
    <w:multiLevelType w:val="hybridMultilevel"/>
    <w:tmpl w:val="33328858"/>
    <w:lvl w:ilvl="0" w:tplc="7AF8FB60">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512FFB"/>
    <w:multiLevelType w:val="multilevel"/>
    <w:tmpl w:val="EBCC9C76"/>
    <w:lvl w:ilvl="0">
      <w:start w:val="1"/>
      <w:numFmt w:val="decimal"/>
      <w:lvlText w:val="%1."/>
      <w:lvlJc w:val="left"/>
      <w:pPr>
        <w:ind w:left="720" w:hanging="360"/>
      </w:pPr>
      <w:rPr>
        <w:rFonts w:hint="default"/>
        <w:sz w:val="32"/>
        <w:szCs w:val="32"/>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BE7556A"/>
    <w:multiLevelType w:val="multilevel"/>
    <w:tmpl w:val="064862E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0163FE5"/>
    <w:multiLevelType w:val="hybridMultilevel"/>
    <w:tmpl w:val="5238BAF4"/>
    <w:lvl w:ilvl="0" w:tplc="DCF651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1468C5"/>
    <w:multiLevelType w:val="multilevel"/>
    <w:tmpl w:val="2B50167C"/>
    <w:lvl w:ilvl="0">
      <w:start w:val="1"/>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num w:numId="1">
    <w:abstractNumId w:val="14"/>
  </w:num>
  <w:num w:numId="2">
    <w:abstractNumId w:val="12"/>
  </w:num>
  <w:num w:numId="3">
    <w:abstractNumId w:val="0"/>
  </w:num>
  <w:num w:numId="4">
    <w:abstractNumId w:val="6"/>
  </w:num>
  <w:num w:numId="5">
    <w:abstractNumId w:val="15"/>
  </w:num>
  <w:num w:numId="6">
    <w:abstractNumId w:val="5"/>
  </w:num>
  <w:num w:numId="7">
    <w:abstractNumId w:val="13"/>
  </w:num>
  <w:num w:numId="8">
    <w:abstractNumId w:val="18"/>
  </w:num>
  <w:num w:numId="9">
    <w:abstractNumId w:val="11"/>
  </w:num>
  <w:num w:numId="10">
    <w:abstractNumId w:val="2"/>
  </w:num>
  <w:num w:numId="11">
    <w:abstractNumId w:val="9"/>
  </w:num>
  <w:num w:numId="12">
    <w:abstractNumId w:val="16"/>
  </w:num>
  <w:num w:numId="13">
    <w:abstractNumId w:val="10"/>
  </w:num>
  <w:num w:numId="14">
    <w:abstractNumId w:val="4"/>
  </w:num>
  <w:num w:numId="15">
    <w:abstractNumId w:val="1"/>
  </w:num>
  <w:num w:numId="16">
    <w:abstractNumId w:val="7"/>
  </w:num>
  <w:num w:numId="17">
    <w:abstractNumId w:val="3"/>
  </w:num>
  <w:num w:numId="18">
    <w:abstractNumId w:val="17"/>
  </w:num>
  <w:num w:numId="1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B66"/>
    <w:rsid w:val="000010DC"/>
    <w:rsid w:val="000023A1"/>
    <w:rsid w:val="0000276B"/>
    <w:rsid w:val="00002840"/>
    <w:rsid w:val="00002CE9"/>
    <w:rsid w:val="00002E52"/>
    <w:rsid w:val="000032D8"/>
    <w:rsid w:val="00003DF0"/>
    <w:rsid w:val="00003EFE"/>
    <w:rsid w:val="00005E15"/>
    <w:rsid w:val="00005E7C"/>
    <w:rsid w:val="00007CF3"/>
    <w:rsid w:val="00012D3C"/>
    <w:rsid w:val="00013FA3"/>
    <w:rsid w:val="00015E0A"/>
    <w:rsid w:val="00016FB5"/>
    <w:rsid w:val="00037BFA"/>
    <w:rsid w:val="00040F4C"/>
    <w:rsid w:val="00041E20"/>
    <w:rsid w:val="0005015E"/>
    <w:rsid w:val="00054EF7"/>
    <w:rsid w:val="0006248B"/>
    <w:rsid w:val="00064071"/>
    <w:rsid w:val="00065EFB"/>
    <w:rsid w:val="00066C12"/>
    <w:rsid w:val="00067675"/>
    <w:rsid w:val="0007161F"/>
    <w:rsid w:val="0007353C"/>
    <w:rsid w:val="00073CBE"/>
    <w:rsid w:val="00080DDA"/>
    <w:rsid w:val="0008157A"/>
    <w:rsid w:val="00085DEE"/>
    <w:rsid w:val="000878CC"/>
    <w:rsid w:val="00087D62"/>
    <w:rsid w:val="00092032"/>
    <w:rsid w:val="00094022"/>
    <w:rsid w:val="000948BD"/>
    <w:rsid w:val="00095165"/>
    <w:rsid w:val="000A15F3"/>
    <w:rsid w:val="000A278E"/>
    <w:rsid w:val="000A548D"/>
    <w:rsid w:val="000B1167"/>
    <w:rsid w:val="000B15F9"/>
    <w:rsid w:val="000B3379"/>
    <w:rsid w:val="000B339E"/>
    <w:rsid w:val="000B6E67"/>
    <w:rsid w:val="000C1A0F"/>
    <w:rsid w:val="000C5C77"/>
    <w:rsid w:val="000C651B"/>
    <w:rsid w:val="000D168A"/>
    <w:rsid w:val="000E01BE"/>
    <w:rsid w:val="000E3917"/>
    <w:rsid w:val="000E4C4B"/>
    <w:rsid w:val="000E781F"/>
    <w:rsid w:val="000F04C1"/>
    <w:rsid w:val="0010063F"/>
    <w:rsid w:val="001020AC"/>
    <w:rsid w:val="001136FD"/>
    <w:rsid w:val="00114C80"/>
    <w:rsid w:val="001201EB"/>
    <w:rsid w:val="00120F70"/>
    <w:rsid w:val="00122590"/>
    <w:rsid w:val="00123CEF"/>
    <w:rsid w:val="00124A1A"/>
    <w:rsid w:val="00125C7A"/>
    <w:rsid w:val="0013467F"/>
    <w:rsid w:val="00135BD4"/>
    <w:rsid w:val="00141BD9"/>
    <w:rsid w:val="00145089"/>
    <w:rsid w:val="001453C1"/>
    <w:rsid w:val="00145E89"/>
    <w:rsid w:val="00146330"/>
    <w:rsid w:val="00146B12"/>
    <w:rsid w:val="00146DC6"/>
    <w:rsid w:val="00150F7B"/>
    <w:rsid w:val="00151F57"/>
    <w:rsid w:val="00153B9E"/>
    <w:rsid w:val="001551BE"/>
    <w:rsid w:val="00156A1C"/>
    <w:rsid w:val="00157212"/>
    <w:rsid w:val="001578E9"/>
    <w:rsid w:val="001633DC"/>
    <w:rsid w:val="00166744"/>
    <w:rsid w:val="001756D0"/>
    <w:rsid w:val="00176E42"/>
    <w:rsid w:val="00180979"/>
    <w:rsid w:val="00180A35"/>
    <w:rsid w:val="00184138"/>
    <w:rsid w:val="00185837"/>
    <w:rsid w:val="00185F33"/>
    <w:rsid w:val="001930B7"/>
    <w:rsid w:val="0019507A"/>
    <w:rsid w:val="001A567C"/>
    <w:rsid w:val="001A7185"/>
    <w:rsid w:val="001B08DE"/>
    <w:rsid w:val="001B6AE0"/>
    <w:rsid w:val="001B7958"/>
    <w:rsid w:val="001C0363"/>
    <w:rsid w:val="001C4EA6"/>
    <w:rsid w:val="001C6867"/>
    <w:rsid w:val="001C6F1C"/>
    <w:rsid w:val="001D042B"/>
    <w:rsid w:val="001D07EA"/>
    <w:rsid w:val="001D2351"/>
    <w:rsid w:val="001D28DC"/>
    <w:rsid w:val="001D37B5"/>
    <w:rsid w:val="001D5DC2"/>
    <w:rsid w:val="001D6146"/>
    <w:rsid w:val="001E27E4"/>
    <w:rsid w:val="001E3F17"/>
    <w:rsid w:val="001E410A"/>
    <w:rsid w:val="001E4F16"/>
    <w:rsid w:val="001E51F4"/>
    <w:rsid w:val="001E59DC"/>
    <w:rsid w:val="001F101A"/>
    <w:rsid w:val="001F7E4A"/>
    <w:rsid w:val="00202865"/>
    <w:rsid w:val="00207999"/>
    <w:rsid w:val="00211F02"/>
    <w:rsid w:val="00214577"/>
    <w:rsid w:val="00214DD1"/>
    <w:rsid w:val="00216EAA"/>
    <w:rsid w:val="00217E93"/>
    <w:rsid w:val="0022215A"/>
    <w:rsid w:val="00225FEE"/>
    <w:rsid w:val="0022749D"/>
    <w:rsid w:val="0023168D"/>
    <w:rsid w:val="00233298"/>
    <w:rsid w:val="002332EA"/>
    <w:rsid w:val="00234885"/>
    <w:rsid w:val="00241981"/>
    <w:rsid w:val="002506DB"/>
    <w:rsid w:val="002509FD"/>
    <w:rsid w:val="002546BB"/>
    <w:rsid w:val="00255E58"/>
    <w:rsid w:val="0025782A"/>
    <w:rsid w:val="00257C6F"/>
    <w:rsid w:val="00257F0F"/>
    <w:rsid w:val="002609AC"/>
    <w:rsid w:val="00261ADB"/>
    <w:rsid w:val="00262482"/>
    <w:rsid w:val="00263E9B"/>
    <w:rsid w:val="0026418C"/>
    <w:rsid w:val="00264EED"/>
    <w:rsid w:val="00265DC0"/>
    <w:rsid w:val="0026687F"/>
    <w:rsid w:val="00272917"/>
    <w:rsid w:val="00276F59"/>
    <w:rsid w:val="00280877"/>
    <w:rsid w:val="002825A0"/>
    <w:rsid w:val="002900BF"/>
    <w:rsid w:val="0029147D"/>
    <w:rsid w:val="00291D31"/>
    <w:rsid w:val="0029325C"/>
    <w:rsid w:val="002957D9"/>
    <w:rsid w:val="002A07D5"/>
    <w:rsid w:val="002A2AB4"/>
    <w:rsid w:val="002A2C3F"/>
    <w:rsid w:val="002B280E"/>
    <w:rsid w:val="002B57EB"/>
    <w:rsid w:val="002B769C"/>
    <w:rsid w:val="002C2E43"/>
    <w:rsid w:val="002C30DA"/>
    <w:rsid w:val="002C50DA"/>
    <w:rsid w:val="002D4465"/>
    <w:rsid w:val="002D4E93"/>
    <w:rsid w:val="002D6C21"/>
    <w:rsid w:val="002E2C53"/>
    <w:rsid w:val="002F115F"/>
    <w:rsid w:val="002F316A"/>
    <w:rsid w:val="002F4BBD"/>
    <w:rsid w:val="003051D5"/>
    <w:rsid w:val="00307156"/>
    <w:rsid w:val="003108FF"/>
    <w:rsid w:val="0031286B"/>
    <w:rsid w:val="003148BE"/>
    <w:rsid w:val="0031494B"/>
    <w:rsid w:val="0031604B"/>
    <w:rsid w:val="00321D8C"/>
    <w:rsid w:val="00322430"/>
    <w:rsid w:val="003227E2"/>
    <w:rsid w:val="0032369E"/>
    <w:rsid w:val="0032630C"/>
    <w:rsid w:val="003273EA"/>
    <w:rsid w:val="003276A2"/>
    <w:rsid w:val="00331995"/>
    <w:rsid w:val="0033233B"/>
    <w:rsid w:val="00333150"/>
    <w:rsid w:val="003354C4"/>
    <w:rsid w:val="00337E0C"/>
    <w:rsid w:val="0034018A"/>
    <w:rsid w:val="00350894"/>
    <w:rsid w:val="00354203"/>
    <w:rsid w:val="00361E1D"/>
    <w:rsid w:val="00366B4C"/>
    <w:rsid w:val="0037107F"/>
    <w:rsid w:val="00371B8A"/>
    <w:rsid w:val="00371C85"/>
    <w:rsid w:val="00372FD7"/>
    <w:rsid w:val="00373CB0"/>
    <w:rsid w:val="003758F3"/>
    <w:rsid w:val="00375D4A"/>
    <w:rsid w:val="00386C6B"/>
    <w:rsid w:val="00393FEB"/>
    <w:rsid w:val="00395831"/>
    <w:rsid w:val="003964EC"/>
    <w:rsid w:val="00397214"/>
    <w:rsid w:val="003A093F"/>
    <w:rsid w:val="003A109F"/>
    <w:rsid w:val="003A2D48"/>
    <w:rsid w:val="003A5AE4"/>
    <w:rsid w:val="003B3DD5"/>
    <w:rsid w:val="003B5350"/>
    <w:rsid w:val="003B59D0"/>
    <w:rsid w:val="003D42F0"/>
    <w:rsid w:val="003D5DDF"/>
    <w:rsid w:val="003D726F"/>
    <w:rsid w:val="003E5081"/>
    <w:rsid w:val="003E772A"/>
    <w:rsid w:val="003F26A2"/>
    <w:rsid w:val="003F61B4"/>
    <w:rsid w:val="004000B6"/>
    <w:rsid w:val="00401108"/>
    <w:rsid w:val="00402017"/>
    <w:rsid w:val="0040595F"/>
    <w:rsid w:val="00406FA2"/>
    <w:rsid w:val="00427200"/>
    <w:rsid w:val="00432C38"/>
    <w:rsid w:val="00433711"/>
    <w:rsid w:val="00435359"/>
    <w:rsid w:val="00435B3F"/>
    <w:rsid w:val="004466A2"/>
    <w:rsid w:val="00450CE9"/>
    <w:rsid w:val="004519F1"/>
    <w:rsid w:val="00455A69"/>
    <w:rsid w:val="00462770"/>
    <w:rsid w:val="00463002"/>
    <w:rsid w:val="004633FF"/>
    <w:rsid w:val="0046359E"/>
    <w:rsid w:val="00465846"/>
    <w:rsid w:val="0046685B"/>
    <w:rsid w:val="0046776E"/>
    <w:rsid w:val="004722FF"/>
    <w:rsid w:val="004737F6"/>
    <w:rsid w:val="0047412A"/>
    <w:rsid w:val="00474C55"/>
    <w:rsid w:val="004764B5"/>
    <w:rsid w:val="00476860"/>
    <w:rsid w:val="00477898"/>
    <w:rsid w:val="00481823"/>
    <w:rsid w:val="0048387B"/>
    <w:rsid w:val="004878BE"/>
    <w:rsid w:val="00491332"/>
    <w:rsid w:val="004915FB"/>
    <w:rsid w:val="00495867"/>
    <w:rsid w:val="004A3262"/>
    <w:rsid w:val="004A4133"/>
    <w:rsid w:val="004A4FA4"/>
    <w:rsid w:val="004A53E7"/>
    <w:rsid w:val="004A76EB"/>
    <w:rsid w:val="004B2D55"/>
    <w:rsid w:val="004B3462"/>
    <w:rsid w:val="004B44AB"/>
    <w:rsid w:val="004B4D03"/>
    <w:rsid w:val="004B7406"/>
    <w:rsid w:val="004C159B"/>
    <w:rsid w:val="004C40D8"/>
    <w:rsid w:val="004C43DB"/>
    <w:rsid w:val="004D09A6"/>
    <w:rsid w:val="004D2F91"/>
    <w:rsid w:val="004D5F00"/>
    <w:rsid w:val="004E0EC7"/>
    <w:rsid w:val="004E10C6"/>
    <w:rsid w:val="004E27B1"/>
    <w:rsid w:val="004E3A2A"/>
    <w:rsid w:val="004E48F0"/>
    <w:rsid w:val="004F1F2D"/>
    <w:rsid w:val="004F396B"/>
    <w:rsid w:val="004F6C18"/>
    <w:rsid w:val="00503061"/>
    <w:rsid w:val="00505192"/>
    <w:rsid w:val="00505CAE"/>
    <w:rsid w:val="00506B9D"/>
    <w:rsid w:val="00510B64"/>
    <w:rsid w:val="00510E0E"/>
    <w:rsid w:val="00513DCE"/>
    <w:rsid w:val="00514227"/>
    <w:rsid w:val="0053075F"/>
    <w:rsid w:val="00530C60"/>
    <w:rsid w:val="00536BD8"/>
    <w:rsid w:val="0054273A"/>
    <w:rsid w:val="005451E5"/>
    <w:rsid w:val="00546065"/>
    <w:rsid w:val="00546FEB"/>
    <w:rsid w:val="0054792E"/>
    <w:rsid w:val="00552D17"/>
    <w:rsid w:val="005559B6"/>
    <w:rsid w:val="00555BE4"/>
    <w:rsid w:val="0055653C"/>
    <w:rsid w:val="0055688D"/>
    <w:rsid w:val="00566592"/>
    <w:rsid w:val="005666C4"/>
    <w:rsid w:val="005674C0"/>
    <w:rsid w:val="00572C61"/>
    <w:rsid w:val="005746AB"/>
    <w:rsid w:val="00576473"/>
    <w:rsid w:val="00581C48"/>
    <w:rsid w:val="0058543C"/>
    <w:rsid w:val="00586EA9"/>
    <w:rsid w:val="00594B53"/>
    <w:rsid w:val="005A3D9C"/>
    <w:rsid w:val="005A6E2A"/>
    <w:rsid w:val="005A74F3"/>
    <w:rsid w:val="005B1A02"/>
    <w:rsid w:val="005B2635"/>
    <w:rsid w:val="005B4FE7"/>
    <w:rsid w:val="005B6935"/>
    <w:rsid w:val="005B6B66"/>
    <w:rsid w:val="005B7280"/>
    <w:rsid w:val="005C09E8"/>
    <w:rsid w:val="005C1F9E"/>
    <w:rsid w:val="005C2732"/>
    <w:rsid w:val="005C48C1"/>
    <w:rsid w:val="005C61D1"/>
    <w:rsid w:val="005C65E7"/>
    <w:rsid w:val="005D01CD"/>
    <w:rsid w:val="005D380C"/>
    <w:rsid w:val="005E2465"/>
    <w:rsid w:val="005E698C"/>
    <w:rsid w:val="005E6AE6"/>
    <w:rsid w:val="005E75F2"/>
    <w:rsid w:val="005F108B"/>
    <w:rsid w:val="005F67C0"/>
    <w:rsid w:val="006015FF"/>
    <w:rsid w:val="006041E7"/>
    <w:rsid w:val="00606897"/>
    <w:rsid w:val="00607D1A"/>
    <w:rsid w:val="00610B48"/>
    <w:rsid w:val="00611964"/>
    <w:rsid w:val="00611C76"/>
    <w:rsid w:val="006138B7"/>
    <w:rsid w:val="006139C5"/>
    <w:rsid w:val="00616C9B"/>
    <w:rsid w:val="006179A3"/>
    <w:rsid w:val="00617E61"/>
    <w:rsid w:val="0062002C"/>
    <w:rsid w:val="00622741"/>
    <w:rsid w:val="00623AA0"/>
    <w:rsid w:val="00623AC3"/>
    <w:rsid w:val="00624A63"/>
    <w:rsid w:val="00624A65"/>
    <w:rsid w:val="0063353C"/>
    <w:rsid w:val="00633BC3"/>
    <w:rsid w:val="00637C15"/>
    <w:rsid w:val="00650119"/>
    <w:rsid w:val="00650939"/>
    <w:rsid w:val="00654C06"/>
    <w:rsid w:val="00656950"/>
    <w:rsid w:val="006574EC"/>
    <w:rsid w:val="00660CE7"/>
    <w:rsid w:val="0066179A"/>
    <w:rsid w:val="006777FF"/>
    <w:rsid w:val="0068397B"/>
    <w:rsid w:val="006847CC"/>
    <w:rsid w:val="00692131"/>
    <w:rsid w:val="006935C3"/>
    <w:rsid w:val="00696777"/>
    <w:rsid w:val="006B33C6"/>
    <w:rsid w:val="006B53C6"/>
    <w:rsid w:val="006B5ACD"/>
    <w:rsid w:val="006B6E99"/>
    <w:rsid w:val="006C1C38"/>
    <w:rsid w:val="006C63F2"/>
    <w:rsid w:val="006C690C"/>
    <w:rsid w:val="006C7DE9"/>
    <w:rsid w:val="006D39C9"/>
    <w:rsid w:val="006E48A4"/>
    <w:rsid w:val="006E4CF9"/>
    <w:rsid w:val="006F513F"/>
    <w:rsid w:val="00700D36"/>
    <w:rsid w:val="007037CD"/>
    <w:rsid w:val="0070502D"/>
    <w:rsid w:val="007074BB"/>
    <w:rsid w:val="00713350"/>
    <w:rsid w:val="00714085"/>
    <w:rsid w:val="00717CFA"/>
    <w:rsid w:val="00720B5E"/>
    <w:rsid w:val="00730996"/>
    <w:rsid w:val="00731472"/>
    <w:rsid w:val="007407E5"/>
    <w:rsid w:val="00743941"/>
    <w:rsid w:val="00747F4B"/>
    <w:rsid w:val="00753A5F"/>
    <w:rsid w:val="00755374"/>
    <w:rsid w:val="0076004C"/>
    <w:rsid w:val="0076175A"/>
    <w:rsid w:val="0076395A"/>
    <w:rsid w:val="00770253"/>
    <w:rsid w:val="007726FB"/>
    <w:rsid w:val="00772A83"/>
    <w:rsid w:val="007730E3"/>
    <w:rsid w:val="00777042"/>
    <w:rsid w:val="00782FE6"/>
    <w:rsid w:val="0078498C"/>
    <w:rsid w:val="0078571E"/>
    <w:rsid w:val="0078689E"/>
    <w:rsid w:val="00792D74"/>
    <w:rsid w:val="00794B16"/>
    <w:rsid w:val="007A03C1"/>
    <w:rsid w:val="007A0B80"/>
    <w:rsid w:val="007A0DED"/>
    <w:rsid w:val="007A1C8E"/>
    <w:rsid w:val="007A4870"/>
    <w:rsid w:val="007A658C"/>
    <w:rsid w:val="007B04CF"/>
    <w:rsid w:val="007B4277"/>
    <w:rsid w:val="007B782C"/>
    <w:rsid w:val="007D0042"/>
    <w:rsid w:val="007D1FEB"/>
    <w:rsid w:val="007E000B"/>
    <w:rsid w:val="007F143B"/>
    <w:rsid w:val="007F1BD8"/>
    <w:rsid w:val="007F46EA"/>
    <w:rsid w:val="007F4D14"/>
    <w:rsid w:val="007F7A96"/>
    <w:rsid w:val="0080452A"/>
    <w:rsid w:val="00806791"/>
    <w:rsid w:val="008146C8"/>
    <w:rsid w:val="00814987"/>
    <w:rsid w:val="0081583C"/>
    <w:rsid w:val="00815995"/>
    <w:rsid w:val="00821BDB"/>
    <w:rsid w:val="00824A27"/>
    <w:rsid w:val="00824E81"/>
    <w:rsid w:val="00827704"/>
    <w:rsid w:val="008311B5"/>
    <w:rsid w:val="00832D98"/>
    <w:rsid w:val="00835062"/>
    <w:rsid w:val="0083572F"/>
    <w:rsid w:val="00850A41"/>
    <w:rsid w:val="00852F53"/>
    <w:rsid w:val="00853807"/>
    <w:rsid w:val="00855807"/>
    <w:rsid w:val="008578C5"/>
    <w:rsid w:val="00857A2C"/>
    <w:rsid w:val="00864F0A"/>
    <w:rsid w:val="0087473F"/>
    <w:rsid w:val="008846BF"/>
    <w:rsid w:val="008857E6"/>
    <w:rsid w:val="00886018"/>
    <w:rsid w:val="00887DC3"/>
    <w:rsid w:val="0089001B"/>
    <w:rsid w:val="00892EDA"/>
    <w:rsid w:val="008949B8"/>
    <w:rsid w:val="00895FC3"/>
    <w:rsid w:val="008970E9"/>
    <w:rsid w:val="00897956"/>
    <w:rsid w:val="008A7C8C"/>
    <w:rsid w:val="008B1094"/>
    <w:rsid w:val="008B17ED"/>
    <w:rsid w:val="008B55B9"/>
    <w:rsid w:val="008B7DF1"/>
    <w:rsid w:val="008C12A1"/>
    <w:rsid w:val="008C2101"/>
    <w:rsid w:val="008C26BF"/>
    <w:rsid w:val="008C2893"/>
    <w:rsid w:val="008D074B"/>
    <w:rsid w:val="008D2625"/>
    <w:rsid w:val="008D5AC6"/>
    <w:rsid w:val="008D688D"/>
    <w:rsid w:val="008E6B36"/>
    <w:rsid w:val="008F3E6C"/>
    <w:rsid w:val="008F4428"/>
    <w:rsid w:val="008F5DF1"/>
    <w:rsid w:val="00900A16"/>
    <w:rsid w:val="00904D0E"/>
    <w:rsid w:val="00905A15"/>
    <w:rsid w:val="00910043"/>
    <w:rsid w:val="0091180A"/>
    <w:rsid w:val="009212B5"/>
    <w:rsid w:val="00921A7C"/>
    <w:rsid w:val="0092572E"/>
    <w:rsid w:val="00925CBA"/>
    <w:rsid w:val="00930121"/>
    <w:rsid w:val="00931B45"/>
    <w:rsid w:val="00936C08"/>
    <w:rsid w:val="00940409"/>
    <w:rsid w:val="009459BA"/>
    <w:rsid w:val="00946B67"/>
    <w:rsid w:val="00952579"/>
    <w:rsid w:val="009633B0"/>
    <w:rsid w:val="00963BA9"/>
    <w:rsid w:val="009674C1"/>
    <w:rsid w:val="009728A4"/>
    <w:rsid w:val="00972D84"/>
    <w:rsid w:val="00977782"/>
    <w:rsid w:val="00977AFE"/>
    <w:rsid w:val="00980B9F"/>
    <w:rsid w:val="00982706"/>
    <w:rsid w:val="00985941"/>
    <w:rsid w:val="0099064A"/>
    <w:rsid w:val="0099685A"/>
    <w:rsid w:val="009968D6"/>
    <w:rsid w:val="0099726A"/>
    <w:rsid w:val="009A6065"/>
    <w:rsid w:val="009A7E0C"/>
    <w:rsid w:val="009B0C8E"/>
    <w:rsid w:val="009B3D6B"/>
    <w:rsid w:val="009B5966"/>
    <w:rsid w:val="009C2995"/>
    <w:rsid w:val="009C4B15"/>
    <w:rsid w:val="009C5AC5"/>
    <w:rsid w:val="009D3ADC"/>
    <w:rsid w:val="009E608D"/>
    <w:rsid w:val="009E732E"/>
    <w:rsid w:val="009F0AED"/>
    <w:rsid w:val="009F255C"/>
    <w:rsid w:val="009F79BF"/>
    <w:rsid w:val="00A02A7D"/>
    <w:rsid w:val="00A06B50"/>
    <w:rsid w:val="00A1186B"/>
    <w:rsid w:val="00A13E53"/>
    <w:rsid w:val="00A16DDD"/>
    <w:rsid w:val="00A17018"/>
    <w:rsid w:val="00A23596"/>
    <w:rsid w:val="00A24A49"/>
    <w:rsid w:val="00A26450"/>
    <w:rsid w:val="00A268A2"/>
    <w:rsid w:val="00A33166"/>
    <w:rsid w:val="00A33713"/>
    <w:rsid w:val="00A41B0A"/>
    <w:rsid w:val="00A43608"/>
    <w:rsid w:val="00A44D46"/>
    <w:rsid w:val="00A45D71"/>
    <w:rsid w:val="00A54351"/>
    <w:rsid w:val="00A55E69"/>
    <w:rsid w:val="00A56DCE"/>
    <w:rsid w:val="00A6019F"/>
    <w:rsid w:val="00A610F0"/>
    <w:rsid w:val="00A656EB"/>
    <w:rsid w:val="00A657AF"/>
    <w:rsid w:val="00A66161"/>
    <w:rsid w:val="00A67375"/>
    <w:rsid w:val="00A70B33"/>
    <w:rsid w:val="00A73923"/>
    <w:rsid w:val="00A760A2"/>
    <w:rsid w:val="00A81F78"/>
    <w:rsid w:val="00A8291C"/>
    <w:rsid w:val="00A847AC"/>
    <w:rsid w:val="00A8514F"/>
    <w:rsid w:val="00A91287"/>
    <w:rsid w:val="00A931B5"/>
    <w:rsid w:val="00A959CB"/>
    <w:rsid w:val="00AA236C"/>
    <w:rsid w:val="00AA6A5E"/>
    <w:rsid w:val="00AA6C2E"/>
    <w:rsid w:val="00AB5701"/>
    <w:rsid w:val="00AB60AE"/>
    <w:rsid w:val="00AB70B0"/>
    <w:rsid w:val="00AC6F19"/>
    <w:rsid w:val="00AD67C0"/>
    <w:rsid w:val="00AD6C1B"/>
    <w:rsid w:val="00AE45D6"/>
    <w:rsid w:val="00AF0F6B"/>
    <w:rsid w:val="00AF1469"/>
    <w:rsid w:val="00AF1551"/>
    <w:rsid w:val="00AF161F"/>
    <w:rsid w:val="00AF6631"/>
    <w:rsid w:val="00AF668E"/>
    <w:rsid w:val="00B01293"/>
    <w:rsid w:val="00B03CB1"/>
    <w:rsid w:val="00B12850"/>
    <w:rsid w:val="00B14814"/>
    <w:rsid w:val="00B15089"/>
    <w:rsid w:val="00B1525E"/>
    <w:rsid w:val="00B15BDF"/>
    <w:rsid w:val="00B1709F"/>
    <w:rsid w:val="00B2012C"/>
    <w:rsid w:val="00B24C52"/>
    <w:rsid w:val="00B27DAB"/>
    <w:rsid w:val="00B31559"/>
    <w:rsid w:val="00B326EA"/>
    <w:rsid w:val="00B367DD"/>
    <w:rsid w:val="00B4044F"/>
    <w:rsid w:val="00B42A3F"/>
    <w:rsid w:val="00B43AD2"/>
    <w:rsid w:val="00B45361"/>
    <w:rsid w:val="00B5104C"/>
    <w:rsid w:val="00B5289E"/>
    <w:rsid w:val="00B55480"/>
    <w:rsid w:val="00B55F92"/>
    <w:rsid w:val="00B57806"/>
    <w:rsid w:val="00B61130"/>
    <w:rsid w:val="00B6210C"/>
    <w:rsid w:val="00B62C7F"/>
    <w:rsid w:val="00B62EE4"/>
    <w:rsid w:val="00B64CB2"/>
    <w:rsid w:val="00B7112F"/>
    <w:rsid w:val="00B75B8D"/>
    <w:rsid w:val="00B75EE6"/>
    <w:rsid w:val="00B77538"/>
    <w:rsid w:val="00B802A0"/>
    <w:rsid w:val="00B826BF"/>
    <w:rsid w:val="00B83B65"/>
    <w:rsid w:val="00B8455B"/>
    <w:rsid w:val="00B86BA1"/>
    <w:rsid w:val="00B86F42"/>
    <w:rsid w:val="00B90912"/>
    <w:rsid w:val="00B940CB"/>
    <w:rsid w:val="00B96CA0"/>
    <w:rsid w:val="00BA3BBF"/>
    <w:rsid w:val="00BA5315"/>
    <w:rsid w:val="00BA7D6D"/>
    <w:rsid w:val="00BB208E"/>
    <w:rsid w:val="00BB2E95"/>
    <w:rsid w:val="00BC2A61"/>
    <w:rsid w:val="00BC3328"/>
    <w:rsid w:val="00BC40D9"/>
    <w:rsid w:val="00BD12EA"/>
    <w:rsid w:val="00BE3BF1"/>
    <w:rsid w:val="00BE3C4F"/>
    <w:rsid w:val="00BE5143"/>
    <w:rsid w:val="00BE5504"/>
    <w:rsid w:val="00BE58EC"/>
    <w:rsid w:val="00BF32D0"/>
    <w:rsid w:val="00BF5DC8"/>
    <w:rsid w:val="00BF5F60"/>
    <w:rsid w:val="00C01E03"/>
    <w:rsid w:val="00C02953"/>
    <w:rsid w:val="00C05EC8"/>
    <w:rsid w:val="00C110BD"/>
    <w:rsid w:val="00C120ED"/>
    <w:rsid w:val="00C12658"/>
    <w:rsid w:val="00C12CDD"/>
    <w:rsid w:val="00C1367D"/>
    <w:rsid w:val="00C14488"/>
    <w:rsid w:val="00C1509C"/>
    <w:rsid w:val="00C16186"/>
    <w:rsid w:val="00C17D79"/>
    <w:rsid w:val="00C17E61"/>
    <w:rsid w:val="00C27170"/>
    <w:rsid w:val="00C27171"/>
    <w:rsid w:val="00C306E0"/>
    <w:rsid w:val="00C3127A"/>
    <w:rsid w:val="00C3191E"/>
    <w:rsid w:val="00C33E11"/>
    <w:rsid w:val="00C367D9"/>
    <w:rsid w:val="00C36A35"/>
    <w:rsid w:val="00C36A59"/>
    <w:rsid w:val="00C370B6"/>
    <w:rsid w:val="00C441CA"/>
    <w:rsid w:val="00C459DD"/>
    <w:rsid w:val="00C45E6C"/>
    <w:rsid w:val="00C50C0A"/>
    <w:rsid w:val="00C51895"/>
    <w:rsid w:val="00C5203C"/>
    <w:rsid w:val="00C540BA"/>
    <w:rsid w:val="00C57F1E"/>
    <w:rsid w:val="00C61B2E"/>
    <w:rsid w:val="00C63EC6"/>
    <w:rsid w:val="00C66304"/>
    <w:rsid w:val="00C707EB"/>
    <w:rsid w:val="00C70D73"/>
    <w:rsid w:val="00C75E88"/>
    <w:rsid w:val="00C76D93"/>
    <w:rsid w:val="00C91C89"/>
    <w:rsid w:val="00C9290C"/>
    <w:rsid w:val="00C93074"/>
    <w:rsid w:val="00C943EE"/>
    <w:rsid w:val="00C944E0"/>
    <w:rsid w:val="00C96628"/>
    <w:rsid w:val="00CA1FF4"/>
    <w:rsid w:val="00CA3B59"/>
    <w:rsid w:val="00CA55D8"/>
    <w:rsid w:val="00CA6759"/>
    <w:rsid w:val="00CA7938"/>
    <w:rsid w:val="00CB387C"/>
    <w:rsid w:val="00CB3BB7"/>
    <w:rsid w:val="00CB7329"/>
    <w:rsid w:val="00CC1B54"/>
    <w:rsid w:val="00CC279B"/>
    <w:rsid w:val="00CC2810"/>
    <w:rsid w:val="00CC397F"/>
    <w:rsid w:val="00CD78BC"/>
    <w:rsid w:val="00CE1083"/>
    <w:rsid w:val="00CE1A52"/>
    <w:rsid w:val="00CE1CA3"/>
    <w:rsid w:val="00CE57F5"/>
    <w:rsid w:val="00CF1244"/>
    <w:rsid w:val="00CF298A"/>
    <w:rsid w:val="00CF35B8"/>
    <w:rsid w:val="00D01B25"/>
    <w:rsid w:val="00D04A81"/>
    <w:rsid w:val="00D0528A"/>
    <w:rsid w:val="00D06823"/>
    <w:rsid w:val="00D11505"/>
    <w:rsid w:val="00D130A6"/>
    <w:rsid w:val="00D142C0"/>
    <w:rsid w:val="00D17273"/>
    <w:rsid w:val="00D22385"/>
    <w:rsid w:val="00D25D7F"/>
    <w:rsid w:val="00D270F9"/>
    <w:rsid w:val="00D324C7"/>
    <w:rsid w:val="00D366F9"/>
    <w:rsid w:val="00D406D1"/>
    <w:rsid w:val="00D40E91"/>
    <w:rsid w:val="00D41676"/>
    <w:rsid w:val="00D43F83"/>
    <w:rsid w:val="00D45575"/>
    <w:rsid w:val="00D476B5"/>
    <w:rsid w:val="00D54DBA"/>
    <w:rsid w:val="00D56540"/>
    <w:rsid w:val="00D61F5C"/>
    <w:rsid w:val="00D623B6"/>
    <w:rsid w:val="00D6559A"/>
    <w:rsid w:val="00D65DF9"/>
    <w:rsid w:val="00D70CAE"/>
    <w:rsid w:val="00D711BD"/>
    <w:rsid w:val="00D74FC1"/>
    <w:rsid w:val="00D8017F"/>
    <w:rsid w:val="00D8313C"/>
    <w:rsid w:val="00D85393"/>
    <w:rsid w:val="00D85A5D"/>
    <w:rsid w:val="00D90C14"/>
    <w:rsid w:val="00D948C1"/>
    <w:rsid w:val="00D94F9E"/>
    <w:rsid w:val="00DA1EA5"/>
    <w:rsid w:val="00DA2032"/>
    <w:rsid w:val="00DB130F"/>
    <w:rsid w:val="00DB7F95"/>
    <w:rsid w:val="00DC190F"/>
    <w:rsid w:val="00DC2223"/>
    <w:rsid w:val="00DC35A1"/>
    <w:rsid w:val="00DC7924"/>
    <w:rsid w:val="00DC7A84"/>
    <w:rsid w:val="00DC7FEE"/>
    <w:rsid w:val="00DD67FA"/>
    <w:rsid w:val="00DE1EF5"/>
    <w:rsid w:val="00DE235E"/>
    <w:rsid w:val="00DE2681"/>
    <w:rsid w:val="00DE3EC9"/>
    <w:rsid w:val="00DE4DB0"/>
    <w:rsid w:val="00DE4F42"/>
    <w:rsid w:val="00DE76A0"/>
    <w:rsid w:val="00DF0510"/>
    <w:rsid w:val="00DF2316"/>
    <w:rsid w:val="00DF5476"/>
    <w:rsid w:val="00DF5DDE"/>
    <w:rsid w:val="00E00CC1"/>
    <w:rsid w:val="00E075B4"/>
    <w:rsid w:val="00E10A49"/>
    <w:rsid w:val="00E10FAA"/>
    <w:rsid w:val="00E17AAD"/>
    <w:rsid w:val="00E41C74"/>
    <w:rsid w:val="00E42EA4"/>
    <w:rsid w:val="00E4373F"/>
    <w:rsid w:val="00E43C12"/>
    <w:rsid w:val="00E449CE"/>
    <w:rsid w:val="00E53422"/>
    <w:rsid w:val="00E61C35"/>
    <w:rsid w:val="00E71258"/>
    <w:rsid w:val="00E720F0"/>
    <w:rsid w:val="00E73182"/>
    <w:rsid w:val="00E74073"/>
    <w:rsid w:val="00E757E1"/>
    <w:rsid w:val="00E83975"/>
    <w:rsid w:val="00E8509D"/>
    <w:rsid w:val="00E855F4"/>
    <w:rsid w:val="00E91200"/>
    <w:rsid w:val="00E92325"/>
    <w:rsid w:val="00E94A50"/>
    <w:rsid w:val="00E95B68"/>
    <w:rsid w:val="00E97721"/>
    <w:rsid w:val="00EA1198"/>
    <w:rsid w:val="00EA6510"/>
    <w:rsid w:val="00EA6637"/>
    <w:rsid w:val="00EB1B69"/>
    <w:rsid w:val="00EB2DF7"/>
    <w:rsid w:val="00EB4331"/>
    <w:rsid w:val="00EB43F6"/>
    <w:rsid w:val="00EC0C0E"/>
    <w:rsid w:val="00EC7F08"/>
    <w:rsid w:val="00ED202F"/>
    <w:rsid w:val="00ED2D2A"/>
    <w:rsid w:val="00ED561B"/>
    <w:rsid w:val="00EE0E01"/>
    <w:rsid w:val="00EE0E66"/>
    <w:rsid w:val="00EE206A"/>
    <w:rsid w:val="00EE2DAF"/>
    <w:rsid w:val="00EE4A43"/>
    <w:rsid w:val="00EE5434"/>
    <w:rsid w:val="00EE68BC"/>
    <w:rsid w:val="00EE7533"/>
    <w:rsid w:val="00EF36C6"/>
    <w:rsid w:val="00F007B3"/>
    <w:rsid w:val="00F01468"/>
    <w:rsid w:val="00F037A9"/>
    <w:rsid w:val="00F05281"/>
    <w:rsid w:val="00F0556F"/>
    <w:rsid w:val="00F05AFB"/>
    <w:rsid w:val="00F10D44"/>
    <w:rsid w:val="00F1173C"/>
    <w:rsid w:val="00F13E55"/>
    <w:rsid w:val="00F15D70"/>
    <w:rsid w:val="00F16079"/>
    <w:rsid w:val="00F20518"/>
    <w:rsid w:val="00F20C94"/>
    <w:rsid w:val="00F20DAE"/>
    <w:rsid w:val="00F21263"/>
    <w:rsid w:val="00F22A56"/>
    <w:rsid w:val="00F275FC"/>
    <w:rsid w:val="00F3321E"/>
    <w:rsid w:val="00F3549D"/>
    <w:rsid w:val="00F35611"/>
    <w:rsid w:val="00F35C9F"/>
    <w:rsid w:val="00F35CD4"/>
    <w:rsid w:val="00F414B3"/>
    <w:rsid w:val="00F41CA3"/>
    <w:rsid w:val="00F4207D"/>
    <w:rsid w:val="00F50EA2"/>
    <w:rsid w:val="00F5227C"/>
    <w:rsid w:val="00F524FF"/>
    <w:rsid w:val="00F53ADD"/>
    <w:rsid w:val="00F62012"/>
    <w:rsid w:val="00F633CA"/>
    <w:rsid w:val="00F63C98"/>
    <w:rsid w:val="00F66D02"/>
    <w:rsid w:val="00F67707"/>
    <w:rsid w:val="00F67CC1"/>
    <w:rsid w:val="00F71416"/>
    <w:rsid w:val="00F74289"/>
    <w:rsid w:val="00F77386"/>
    <w:rsid w:val="00F81A96"/>
    <w:rsid w:val="00F824FC"/>
    <w:rsid w:val="00F9121A"/>
    <w:rsid w:val="00F91608"/>
    <w:rsid w:val="00F9252E"/>
    <w:rsid w:val="00F92E8B"/>
    <w:rsid w:val="00F93DC6"/>
    <w:rsid w:val="00F93EC0"/>
    <w:rsid w:val="00F95728"/>
    <w:rsid w:val="00F96DC6"/>
    <w:rsid w:val="00FA0034"/>
    <w:rsid w:val="00FA161C"/>
    <w:rsid w:val="00FA5227"/>
    <w:rsid w:val="00FA6F97"/>
    <w:rsid w:val="00FB1D00"/>
    <w:rsid w:val="00FB3985"/>
    <w:rsid w:val="00FB4A9D"/>
    <w:rsid w:val="00FC410E"/>
    <w:rsid w:val="00FC5EF9"/>
    <w:rsid w:val="00FD09EB"/>
    <w:rsid w:val="00FD2C40"/>
    <w:rsid w:val="00FD361E"/>
    <w:rsid w:val="00FD781F"/>
    <w:rsid w:val="00FE2D9F"/>
    <w:rsid w:val="00FE3CF2"/>
    <w:rsid w:val="00FE75FB"/>
    <w:rsid w:val="00FF55CF"/>
    <w:rsid w:val="00FF67D2"/>
    <w:rsid w:val="00FF76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f" fillcolor="white">
      <v:fill color="white" on="f"/>
    </o:shapedefaults>
    <o:shapelayout v:ext="edit">
      <o:idmap v:ext="edit" data="1"/>
    </o:shapelayout>
  </w:shapeDefaults>
  <w:decimalSymbol w:val="."/>
  <w:listSeparator w:val=","/>
  <w15:docId w15:val="{77B428A9-2D33-4AC1-9888-7ADCEFAC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link w:val="Heading1Char"/>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3"/>
      </w:numPr>
      <w:spacing w:before="360" w:after="120"/>
      <w:outlineLvl w:val="1"/>
    </w:pPr>
    <w:rPr>
      <w:rFonts w:ascii="Palatino Linotype" w:hAnsi="Palatino Linotype" w:cs="Arial"/>
      <w:b/>
      <w:sz w:val="28"/>
      <w:szCs w:val="28"/>
    </w:rPr>
  </w:style>
  <w:style w:type="paragraph" w:styleId="Heading3">
    <w:name w:val="heading 3"/>
    <w:basedOn w:val="Normal"/>
    <w:next w:val="Normal"/>
    <w:link w:val="Heading3Char"/>
    <w:uiPriority w:val="9"/>
    <w:unhideWhenUsed/>
    <w:qFormat/>
    <w:rsid w:val="008949B8"/>
    <w:pPr>
      <w:keepNext/>
      <w:keepLines/>
      <w:spacing w:before="40"/>
      <w:outlineLvl w:val="2"/>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2"/>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semiHidden/>
    <w:rsid w:val="00617E61"/>
    <w:rPr>
      <w:sz w:val="20"/>
      <w:szCs w:val="20"/>
      <w:lang w:val="en-GB"/>
    </w:rPr>
  </w:style>
  <w:style w:type="character" w:styleId="FootnoteReference">
    <w:name w:val="footnote reference"/>
    <w:basedOn w:val="DefaultParagraphFont"/>
    <w:semiHidden/>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link w:val="TitleChar"/>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2C30DA"/>
    <w:rPr>
      <w:rFonts w:ascii="Arial" w:hAnsi="Arial"/>
      <w:sz w:val="24"/>
      <w:lang w:val="en-GB"/>
    </w:rPr>
  </w:style>
  <w:style w:type="character" w:customStyle="1" w:styleId="TitleChar">
    <w:name w:val="Title Char"/>
    <w:basedOn w:val="DefaultParagraphFont"/>
    <w:link w:val="Title"/>
    <w:rsid w:val="001F101A"/>
    <w:rPr>
      <w:rFonts w:ascii="Arial" w:hAnsi="Arial" w:cs="Arial"/>
      <w:b/>
      <w:bCs/>
      <w:sz w:val="24"/>
      <w:szCs w:val="24"/>
    </w:rPr>
  </w:style>
  <w:style w:type="paragraph" w:styleId="NormalWeb">
    <w:name w:val="Normal (Web)"/>
    <w:basedOn w:val="Normal"/>
    <w:uiPriority w:val="99"/>
    <w:semiHidden/>
    <w:unhideWhenUsed/>
    <w:rsid w:val="003108FF"/>
    <w:pPr>
      <w:spacing w:before="100" w:beforeAutospacing="1" w:after="100" w:afterAutospacing="1"/>
    </w:pPr>
    <w:rPr>
      <w:rFonts w:ascii="Times New Roman" w:hAnsi="Times New Roman"/>
    </w:rPr>
  </w:style>
  <w:style w:type="paragraph" w:customStyle="1" w:styleId="Default">
    <w:name w:val="Default"/>
    <w:rsid w:val="00B57806"/>
    <w:pPr>
      <w:autoSpaceDE w:val="0"/>
      <w:autoSpaceDN w:val="0"/>
      <w:adjustRightInd w:val="0"/>
    </w:pPr>
    <w:rPr>
      <w:rFonts w:ascii="Palatino Linotype" w:hAnsi="Palatino Linotype" w:cs="Palatino Linotype"/>
      <w:color w:val="000000"/>
      <w:sz w:val="24"/>
      <w:szCs w:val="24"/>
    </w:rPr>
  </w:style>
  <w:style w:type="character" w:customStyle="1" w:styleId="Heading1Char">
    <w:name w:val="Heading 1 Char"/>
    <w:basedOn w:val="DefaultParagraphFont"/>
    <w:link w:val="Heading1"/>
    <w:uiPriority w:val="9"/>
    <w:rsid w:val="00A847AC"/>
    <w:rPr>
      <w:rFonts w:asciiTheme="majorBidi" w:hAnsiTheme="majorBidi" w:cstheme="majorBidi"/>
      <w:b/>
      <w:bCs/>
      <w:kern w:val="32"/>
      <w:sz w:val="32"/>
      <w:szCs w:val="32"/>
    </w:rPr>
  </w:style>
  <w:style w:type="table" w:styleId="MediumShading2-Accent5">
    <w:name w:val="Medium Shading 2 Accent 5"/>
    <w:basedOn w:val="TableNormal"/>
    <w:uiPriority w:val="64"/>
    <w:rsid w:val="00A847AC"/>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
    <w:next w:val="Normal"/>
    <w:uiPriority w:val="39"/>
    <w:unhideWhenUsed/>
    <w:qFormat/>
    <w:rsid w:val="008949B8"/>
    <w:pPr>
      <w:keepLines/>
      <w:spacing w:after="0" w:line="259" w:lineRule="auto"/>
      <w:outlineLvl w:val="9"/>
    </w:pPr>
    <w:rPr>
      <w:rFonts w:asciiTheme="majorHAnsi" w:eastAsiaTheme="majorEastAsia" w:hAnsiTheme="majorHAnsi"/>
      <w:b w:val="0"/>
      <w:bCs w:val="0"/>
      <w:color w:val="365F91" w:themeColor="accent1" w:themeShade="BF"/>
      <w:kern w:val="0"/>
    </w:rPr>
  </w:style>
  <w:style w:type="paragraph" w:styleId="TOC1">
    <w:name w:val="toc 1"/>
    <w:basedOn w:val="Normal"/>
    <w:next w:val="Normal"/>
    <w:autoRedefine/>
    <w:uiPriority w:val="39"/>
    <w:unhideWhenUsed/>
    <w:rsid w:val="008949B8"/>
    <w:pPr>
      <w:spacing w:after="100"/>
    </w:pPr>
  </w:style>
  <w:style w:type="paragraph" w:styleId="TOC2">
    <w:name w:val="toc 2"/>
    <w:basedOn w:val="Normal"/>
    <w:next w:val="Normal"/>
    <w:autoRedefine/>
    <w:uiPriority w:val="39"/>
    <w:unhideWhenUsed/>
    <w:rsid w:val="008949B8"/>
    <w:pPr>
      <w:spacing w:after="100"/>
      <w:ind w:left="240"/>
    </w:pPr>
  </w:style>
  <w:style w:type="character" w:customStyle="1" w:styleId="Heading3Char">
    <w:name w:val="Heading 3 Char"/>
    <w:basedOn w:val="DefaultParagraphFont"/>
    <w:link w:val="Heading3"/>
    <w:uiPriority w:val="9"/>
    <w:rsid w:val="008949B8"/>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7A658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9483">
      <w:bodyDiv w:val="1"/>
      <w:marLeft w:val="0"/>
      <w:marRight w:val="0"/>
      <w:marTop w:val="0"/>
      <w:marBottom w:val="0"/>
      <w:divBdr>
        <w:top w:val="none" w:sz="0" w:space="0" w:color="auto"/>
        <w:left w:val="none" w:sz="0" w:space="0" w:color="auto"/>
        <w:bottom w:val="none" w:sz="0" w:space="0" w:color="auto"/>
        <w:right w:val="none" w:sz="0" w:space="0" w:color="auto"/>
      </w:divBdr>
      <w:divsChild>
        <w:div w:id="1466460428">
          <w:marLeft w:val="324"/>
          <w:marRight w:val="0"/>
          <w:marTop w:val="0"/>
          <w:marBottom w:val="0"/>
          <w:divBdr>
            <w:top w:val="none" w:sz="0" w:space="0" w:color="auto"/>
            <w:left w:val="none" w:sz="0" w:space="0" w:color="auto"/>
            <w:bottom w:val="none" w:sz="0" w:space="0" w:color="auto"/>
            <w:right w:val="none" w:sz="0" w:space="0" w:color="auto"/>
          </w:divBdr>
        </w:div>
      </w:divsChild>
    </w:div>
    <w:div w:id="146388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ergy@lcecp.org.l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4F11-7C3D-4BA3-B4C0-BEEA33B7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19</Pages>
  <Words>2335</Words>
  <Characters>13316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TEMPLATE OF ENERGY AUDIT REPORT</vt:lpstr>
    </vt:vector>
  </TitlesOfParts>
  <Company>NEA</Company>
  <LinksUpToDate>false</LinksUpToDate>
  <CharactersWithSpaces>15620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OF ENERGY AUDIT REPORT</dc:title>
  <dc:creator>angcp</dc:creator>
  <cp:lastModifiedBy>Melda Jabbour</cp:lastModifiedBy>
  <cp:revision>286</cp:revision>
  <dcterms:created xsi:type="dcterms:W3CDTF">2015-04-29T11:30:00Z</dcterms:created>
  <dcterms:modified xsi:type="dcterms:W3CDTF">2019-03-13T08:53:00Z</dcterms:modified>
</cp:coreProperties>
</file>